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41360" w14:textId="77777777" w:rsidR="009713F7" w:rsidRDefault="009713F7" w:rsidP="009713F7">
      <w:pPr>
        <w:jc w:val="center"/>
        <w:rPr>
          <w:rFonts w:ascii="Palatino Linotype" w:hAnsi="Palatino Linotype"/>
          <w:sz w:val="32"/>
          <w:szCs w:val="32"/>
        </w:rPr>
      </w:pPr>
    </w:p>
    <w:p w14:paraId="1A605D56" w14:textId="0E939E7E" w:rsidR="009713F7" w:rsidRPr="00B66FC1" w:rsidRDefault="009713F7" w:rsidP="009713F7">
      <w:pPr>
        <w:jc w:val="center"/>
        <w:rPr>
          <w:rFonts w:ascii="Palatino Linotype" w:hAnsi="Palatino Linotype"/>
          <w:sz w:val="32"/>
          <w:szCs w:val="32"/>
        </w:rPr>
      </w:pPr>
      <w:r w:rsidRPr="00B66FC1">
        <w:rPr>
          <w:rFonts w:ascii="Palatino Linotype" w:hAnsi="Palatino Linotype"/>
          <w:sz w:val="32"/>
          <w:szCs w:val="32"/>
        </w:rPr>
        <w:t xml:space="preserve">The British Society of Soil Science </w:t>
      </w:r>
      <w:r>
        <w:rPr>
          <w:rFonts w:ascii="Palatino Linotype" w:hAnsi="Palatino Linotype"/>
          <w:sz w:val="32"/>
          <w:szCs w:val="32"/>
        </w:rPr>
        <w:t>G</w:t>
      </w:r>
      <w:r w:rsidRPr="00B66FC1">
        <w:rPr>
          <w:rFonts w:ascii="Palatino Linotype" w:hAnsi="Palatino Linotype"/>
          <w:sz w:val="32"/>
          <w:szCs w:val="32"/>
        </w:rPr>
        <w:t xml:space="preserve">rant for </w:t>
      </w:r>
      <w:r>
        <w:rPr>
          <w:rFonts w:ascii="Palatino Linotype" w:hAnsi="Palatino Linotype"/>
          <w:sz w:val="32"/>
          <w:szCs w:val="32"/>
        </w:rPr>
        <w:t>E</w:t>
      </w:r>
      <w:r w:rsidRPr="00B66FC1">
        <w:rPr>
          <w:rFonts w:ascii="Palatino Linotype" w:hAnsi="Palatino Linotype"/>
          <w:sz w:val="32"/>
          <w:szCs w:val="32"/>
        </w:rPr>
        <w:t xml:space="preserve">arly </w:t>
      </w:r>
      <w:r>
        <w:rPr>
          <w:rFonts w:ascii="Palatino Linotype" w:hAnsi="Palatino Linotype"/>
          <w:sz w:val="32"/>
          <w:szCs w:val="32"/>
        </w:rPr>
        <w:t>C</w:t>
      </w:r>
      <w:r w:rsidRPr="00B66FC1">
        <w:rPr>
          <w:rFonts w:ascii="Palatino Linotype" w:hAnsi="Palatino Linotype"/>
          <w:sz w:val="32"/>
          <w:szCs w:val="32"/>
        </w:rPr>
        <w:t xml:space="preserve">areer </w:t>
      </w:r>
      <w:r>
        <w:rPr>
          <w:rFonts w:ascii="Palatino Linotype" w:hAnsi="Palatino Linotype"/>
          <w:sz w:val="32"/>
          <w:szCs w:val="32"/>
        </w:rPr>
        <w:t>R</w:t>
      </w:r>
      <w:r w:rsidRPr="00B66FC1">
        <w:rPr>
          <w:rFonts w:ascii="Palatino Linotype" w:hAnsi="Palatino Linotype"/>
          <w:sz w:val="32"/>
          <w:szCs w:val="32"/>
        </w:rPr>
        <w:t xml:space="preserve">esearchers and </w:t>
      </w:r>
      <w:r>
        <w:rPr>
          <w:rFonts w:ascii="Palatino Linotype" w:hAnsi="Palatino Linotype"/>
          <w:sz w:val="32"/>
          <w:szCs w:val="32"/>
        </w:rPr>
        <w:t>P</w:t>
      </w:r>
      <w:r w:rsidRPr="00B66FC1">
        <w:rPr>
          <w:rFonts w:ascii="Palatino Linotype" w:hAnsi="Palatino Linotype"/>
          <w:sz w:val="32"/>
          <w:szCs w:val="32"/>
        </w:rPr>
        <w:t>rofessionals: crossing boundaries, changing society</w:t>
      </w:r>
    </w:p>
    <w:p w14:paraId="7DE95E84" w14:textId="77777777" w:rsidR="009713F7" w:rsidRPr="00B66FC1" w:rsidRDefault="009713F7" w:rsidP="009713F7">
      <w:pPr>
        <w:rPr>
          <w:rFonts w:ascii="Palatino Linotype" w:hAnsi="Palatino Linotype"/>
        </w:rPr>
      </w:pPr>
    </w:p>
    <w:p w14:paraId="1B9CEE3F" w14:textId="77777777" w:rsidR="009713F7" w:rsidRPr="00B66FC1" w:rsidRDefault="009713F7" w:rsidP="009713F7">
      <w:pPr>
        <w:jc w:val="center"/>
        <w:rPr>
          <w:rFonts w:ascii="Palatino Linotype" w:hAnsi="Palatino Linotype"/>
        </w:rPr>
      </w:pPr>
    </w:p>
    <w:sdt>
      <w:sdtPr>
        <w:rPr>
          <w:rFonts w:ascii="Palatino Linotype" w:eastAsiaTheme="minorHAnsi" w:hAnsi="Palatino Linotype" w:cstheme="minorBidi"/>
          <w:color w:val="auto"/>
          <w:sz w:val="22"/>
          <w:szCs w:val="22"/>
          <w:lang w:val="en-GB"/>
        </w:rPr>
        <w:id w:val="85205283"/>
        <w:docPartObj>
          <w:docPartGallery w:val="Table of Contents"/>
          <w:docPartUnique/>
        </w:docPartObj>
      </w:sdtPr>
      <w:sdtEndPr>
        <w:rPr>
          <w:b/>
          <w:bCs/>
          <w:noProof/>
        </w:rPr>
      </w:sdtEndPr>
      <w:sdtContent>
        <w:p w14:paraId="6E6C96C3" w14:textId="77777777" w:rsidR="009713F7" w:rsidRPr="00B66FC1" w:rsidRDefault="009713F7" w:rsidP="009713F7">
          <w:pPr>
            <w:pStyle w:val="TOCHeading"/>
            <w:rPr>
              <w:rFonts w:ascii="Palatino Linotype" w:hAnsi="Palatino Linotype" w:cs="Arial"/>
              <w:b/>
              <w:bCs/>
              <w:color w:val="auto"/>
              <w:sz w:val="24"/>
              <w:szCs w:val="24"/>
            </w:rPr>
          </w:pPr>
          <w:r w:rsidRPr="00B66FC1">
            <w:rPr>
              <w:rFonts w:ascii="Palatino Linotype" w:hAnsi="Palatino Linotype" w:cs="Arial"/>
              <w:b/>
              <w:bCs/>
              <w:color w:val="auto"/>
              <w:sz w:val="24"/>
              <w:szCs w:val="24"/>
            </w:rPr>
            <w:t>Table of Contents:</w:t>
          </w:r>
        </w:p>
        <w:p w14:paraId="46D27ECF" w14:textId="37AA74FE" w:rsidR="00B8632F" w:rsidRDefault="009713F7">
          <w:pPr>
            <w:pStyle w:val="TOC1"/>
            <w:tabs>
              <w:tab w:val="right" w:leader="dot" w:pos="9771"/>
            </w:tabs>
            <w:rPr>
              <w:rFonts w:asciiTheme="minorHAnsi" w:eastAsiaTheme="minorEastAsia" w:hAnsiTheme="minorHAnsi"/>
              <w:noProof/>
              <w:lang w:val="es-ES" w:eastAsia="es-ES"/>
            </w:rPr>
          </w:pPr>
          <w:r w:rsidRPr="00B66FC1">
            <w:rPr>
              <w:rFonts w:ascii="Palatino Linotype" w:hAnsi="Palatino Linotype"/>
            </w:rPr>
            <w:fldChar w:fldCharType="begin"/>
          </w:r>
          <w:r w:rsidRPr="00B66FC1">
            <w:rPr>
              <w:rFonts w:ascii="Palatino Linotype" w:hAnsi="Palatino Linotype"/>
            </w:rPr>
            <w:instrText xml:space="preserve"> TOC \o "1-3" \h \z \u </w:instrText>
          </w:r>
          <w:r w:rsidRPr="00B66FC1">
            <w:rPr>
              <w:rFonts w:ascii="Palatino Linotype" w:hAnsi="Palatino Linotype"/>
            </w:rPr>
            <w:fldChar w:fldCharType="separate"/>
          </w:r>
          <w:hyperlink w:anchor="_Toc98425545" w:history="1">
            <w:r w:rsidR="00B8632F" w:rsidRPr="006D243C">
              <w:rPr>
                <w:rStyle w:val="Hyperlink"/>
                <w:rFonts w:ascii="Palatino Linotype" w:hAnsi="Palatino Linotype"/>
                <w:noProof/>
              </w:rPr>
              <w:t>1 Overview</w:t>
            </w:r>
            <w:r w:rsidR="00B8632F">
              <w:rPr>
                <w:noProof/>
                <w:webHidden/>
              </w:rPr>
              <w:tab/>
            </w:r>
            <w:r w:rsidR="00B8632F">
              <w:rPr>
                <w:noProof/>
                <w:webHidden/>
              </w:rPr>
              <w:fldChar w:fldCharType="begin"/>
            </w:r>
            <w:r w:rsidR="00B8632F">
              <w:rPr>
                <w:noProof/>
                <w:webHidden/>
              </w:rPr>
              <w:instrText xml:space="preserve"> PAGEREF _Toc98425545 \h </w:instrText>
            </w:r>
            <w:r w:rsidR="00B8632F">
              <w:rPr>
                <w:noProof/>
                <w:webHidden/>
              </w:rPr>
            </w:r>
            <w:r w:rsidR="00B8632F">
              <w:rPr>
                <w:noProof/>
                <w:webHidden/>
              </w:rPr>
              <w:fldChar w:fldCharType="separate"/>
            </w:r>
            <w:r w:rsidR="00B8632F">
              <w:rPr>
                <w:noProof/>
                <w:webHidden/>
              </w:rPr>
              <w:t>2</w:t>
            </w:r>
            <w:r w:rsidR="00B8632F">
              <w:rPr>
                <w:noProof/>
                <w:webHidden/>
              </w:rPr>
              <w:fldChar w:fldCharType="end"/>
            </w:r>
          </w:hyperlink>
        </w:p>
        <w:p w14:paraId="1457989A" w14:textId="2108E01A" w:rsidR="00B8632F" w:rsidRDefault="00B813B5">
          <w:pPr>
            <w:pStyle w:val="TOC1"/>
            <w:tabs>
              <w:tab w:val="right" w:leader="dot" w:pos="9771"/>
            </w:tabs>
            <w:rPr>
              <w:rFonts w:asciiTheme="minorHAnsi" w:eastAsiaTheme="minorEastAsia" w:hAnsiTheme="minorHAnsi"/>
              <w:noProof/>
              <w:lang w:val="es-ES" w:eastAsia="es-ES"/>
            </w:rPr>
          </w:pPr>
          <w:hyperlink w:anchor="_Toc98425546" w:history="1">
            <w:r w:rsidR="00B8632F" w:rsidRPr="006D243C">
              <w:rPr>
                <w:rStyle w:val="Hyperlink"/>
                <w:rFonts w:ascii="Palatino Linotype" w:hAnsi="Palatino Linotype"/>
                <w:noProof/>
              </w:rPr>
              <w:t>2 Eligibility and number of participants</w:t>
            </w:r>
            <w:r w:rsidR="00B8632F">
              <w:rPr>
                <w:noProof/>
                <w:webHidden/>
              </w:rPr>
              <w:tab/>
            </w:r>
            <w:r w:rsidR="00B8632F">
              <w:rPr>
                <w:noProof/>
                <w:webHidden/>
              </w:rPr>
              <w:fldChar w:fldCharType="begin"/>
            </w:r>
            <w:r w:rsidR="00B8632F">
              <w:rPr>
                <w:noProof/>
                <w:webHidden/>
              </w:rPr>
              <w:instrText xml:space="preserve"> PAGEREF _Toc98425546 \h </w:instrText>
            </w:r>
            <w:r w:rsidR="00B8632F">
              <w:rPr>
                <w:noProof/>
                <w:webHidden/>
              </w:rPr>
            </w:r>
            <w:r w:rsidR="00B8632F">
              <w:rPr>
                <w:noProof/>
                <w:webHidden/>
              </w:rPr>
              <w:fldChar w:fldCharType="separate"/>
            </w:r>
            <w:r w:rsidR="00B8632F">
              <w:rPr>
                <w:noProof/>
                <w:webHidden/>
              </w:rPr>
              <w:t>3</w:t>
            </w:r>
            <w:r w:rsidR="00B8632F">
              <w:rPr>
                <w:noProof/>
                <w:webHidden/>
              </w:rPr>
              <w:fldChar w:fldCharType="end"/>
            </w:r>
          </w:hyperlink>
        </w:p>
        <w:p w14:paraId="7F8617C5" w14:textId="0B870B18" w:rsidR="00B8632F" w:rsidRDefault="00B813B5">
          <w:pPr>
            <w:pStyle w:val="TOC1"/>
            <w:tabs>
              <w:tab w:val="right" w:leader="dot" w:pos="9771"/>
            </w:tabs>
            <w:rPr>
              <w:rFonts w:asciiTheme="minorHAnsi" w:eastAsiaTheme="minorEastAsia" w:hAnsiTheme="minorHAnsi"/>
              <w:noProof/>
              <w:lang w:val="es-ES" w:eastAsia="es-ES"/>
            </w:rPr>
          </w:pPr>
          <w:hyperlink w:anchor="_Toc98425547" w:history="1">
            <w:r w:rsidR="00B8632F" w:rsidRPr="006D243C">
              <w:rPr>
                <w:rStyle w:val="Hyperlink"/>
                <w:rFonts w:ascii="Palatino Linotype" w:hAnsi="Palatino Linotype"/>
                <w:noProof/>
              </w:rPr>
              <w:t>3 Award conditions and funding</w:t>
            </w:r>
            <w:r w:rsidR="00B8632F">
              <w:rPr>
                <w:noProof/>
                <w:webHidden/>
              </w:rPr>
              <w:tab/>
            </w:r>
            <w:r w:rsidR="00B8632F">
              <w:rPr>
                <w:noProof/>
                <w:webHidden/>
              </w:rPr>
              <w:fldChar w:fldCharType="begin"/>
            </w:r>
            <w:r w:rsidR="00B8632F">
              <w:rPr>
                <w:noProof/>
                <w:webHidden/>
              </w:rPr>
              <w:instrText xml:space="preserve"> PAGEREF _Toc98425547 \h </w:instrText>
            </w:r>
            <w:r w:rsidR="00B8632F">
              <w:rPr>
                <w:noProof/>
                <w:webHidden/>
              </w:rPr>
            </w:r>
            <w:r w:rsidR="00B8632F">
              <w:rPr>
                <w:noProof/>
                <w:webHidden/>
              </w:rPr>
              <w:fldChar w:fldCharType="separate"/>
            </w:r>
            <w:r w:rsidR="00B8632F">
              <w:rPr>
                <w:noProof/>
                <w:webHidden/>
              </w:rPr>
              <w:t>3</w:t>
            </w:r>
            <w:r w:rsidR="00B8632F">
              <w:rPr>
                <w:noProof/>
                <w:webHidden/>
              </w:rPr>
              <w:fldChar w:fldCharType="end"/>
            </w:r>
          </w:hyperlink>
        </w:p>
        <w:p w14:paraId="564AD9E0" w14:textId="09C8055E" w:rsidR="00B8632F" w:rsidRDefault="00B813B5">
          <w:pPr>
            <w:pStyle w:val="TOC1"/>
            <w:tabs>
              <w:tab w:val="right" w:leader="dot" w:pos="9771"/>
            </w:tabs>
            <w:rPr>
              <w:rFonts w:asciiTheme="minorHAnsi" w:eastAsiaTheme="minorEastAsia" w:hAnsiTheme="minorHAnsi"/>
              <w:noProof/>
              <w:lang w:val="es-ES" w:eastAsia="es-ES"/>
            </w:rPr>
          </w:pPr>
          <w:hyperlink w:anchor="_Toc98425548" w:history="1">
            <w:r w:rsidR="00B8632F" w:rsidRPr="006D243C">
              <w:rPr>
                <w:rStyle w:val="Hyperlink"/>
                <w:rFonts w:ascii="Palatino Linotype" w:hAnsi="Palatino Linotype"/>
                <w:noProof/>
              </w:rPr>
              <w:t>4 Application</w:t>
            </w:r>
            <w:r w:rsidR="00B8632F">
              <w:rPr>
                <w:noProof/>
                <w:webHidden/>
              </w:rPr>
              <w:tab/>
            </w:r>
            <w:r w:rsidR="00B8632F">
              <w:rPr>
                <w:noProof/>
                <w:webHidden/>
              </w:rPr>
              <w:fldChar w:fldCharType="begin"/>
            </w:r>
            <w:r w:rsidR="00B8632F">
              <w:rPr>
                <w:noProof/>
                <w:webHidden/>
              </w:rPr>
              <w:instrText xml:space="preserve"> PAGEREF _Toc98425548 \h </w:instrText>
            </w:r>
            <w:r w:rsidR="00B8632F">
              <w:rPr>
                <w:noProof/>
                <w:webHidden/>
              </w:rPr>
            </w:r>
            <w:r w:rsidR="00B8632F">
              <w:rPr>
                <w:noProof/>
                <w:webHidden/>
              </w:rPr>
              <w:fldChar w:fldCharType="separate"/>
            </w:r>
            <w:r w:rsidR="00B8632F">
              <w:rPr>
                <w:noProof/>
                <w:webHidden/>
              </w:rPr>
              <w:t>4</w:t>
            </w:r>
            <w:r w:rsidR="00B8632F">
              <w:rPr>
                <w:noProof/>
                <w:webHidden/>
              </w:rPr>
              <w:fldChar w:fldCharType="end"/>
            </w:r>
          </w:hyperlink>
        </w:p>
        <w:p w14:paraId="10954337" w14:textId="4516D178" w:rsidR="00B8632F" w:rsidRDefault="00B813B5">
          <w:pPr>
            <w:pStyle w:val="TOC2"/>
            <w:tabs>
              <w:tab w:val="right" w:leader="dot" w:pos="9771"/>
            </w:tabs>
            <w:rPr>
              <w:rFonts w:asciiTheme="minorHAnsi" w:eastAsiaTheme="minorEastAsia" w:hAnsiTheme="minorHAnsi"/>
              <w:noProof/>
              <w:lang w:val="es-ES" w:eastAsia="es-ES"/>
            </w:rPr>
          </w:pPr>
          <w:hyperlink w:anchor="_Toc98425549" w:history="1">
            <w:r w:rsidR="00B8632F" w:rsidRPr="006D243C">
              <w:rPr>
                <w:rStyle w:val="Hyperlink"/>
                <w:rFonts w:ascii="Palatino Linotype" w:hAnsi="Palatino Linotype"/>
                <w:noProof/>
              </w:rPr>
              <w:t>4.1 Application process</w:t>
            </w:r>
            <w:r w:rsidR="00B8632F">
              <w:rPr>
                <w:noProof/>
                <w:webHidden/>
              </w:rPr>
              <w:tab/>
            </w:r>
            <w:r w:rsidR="00B8632F">
              <w:rPr>
                <w:noProof/>
                <w:webHidden/>
              </w:rPr>
              <w:fldChar w:fldCharType="begin"/>
            </w:r>
            <w:r w:rsidR="00B8632F">
              <w:rPr>
                <w:noProof/>
                <w:webHidden/>
              </w:rPr>
              <w:instrText xml:space="preserve"> PAGEREF _Toc98425549 \h </w:instrText>
            </w:r>
            <w:r w:rsidR="00B8632F">
              <w:rPr>
                <w:noProof/>
                <w:webHidden/>
              </w:rPr>
            </w:r>
            <w:r w:rsidR="00B8632F">
              <w:rPr>
                <w:noProof/>
                <w:webHidden/>
              </w:rPr>
              <w:fldChar w:fldCharType="separate"/>
            </w:r>
            <w:r w:rsidR="00B8632F">
              <w:rPr>
                <w:noProof/>
                <w:webHidden/>
              </w:rPr>
              <w:t>4</w:t>
            </w:r>
            <w:r w:rsidR="00B8632F">
              <w:rPr>
                <w:noProof/>
                <w:webHidden/>
              </w:rPr>
              <w:fldChar w:fldCharType="end"/>
            </w:r>
          </w:hyperlink>
        </w:p>
        <w:p w14:paraId="49404A7B" w14:textId="2199E5AC" w:rsidR="00B8632F" w:rsidRDefault="00B813B5">
          <w:pPr>
            <w:pStyle w:val="TOC2"/>
            <w:tabs>
              <w:tab w:val="right" w:leader="dot" w:pos="9771"/>
            </w:tabs>
            <w:rPr>
              <w:rFonts w:asciiTheme="minorHAnsi" w:eastAsiaTheme="minorEastAsia" w:hAnsiTheme="minorHAnsi"/>
              <w:noProof/>
              <w:lang w:val="es-ES" w:eastAsia="es-ES"/>
            </w:rPr>
          </w:pPr>
          <w:hyperlink w:anchor="_Toc98425550" w:history="1">
            <w:r w:rsidR="00B8632F" w:rsidRPr="006D243C">
              <w:rPr>
                <w:rStyle w:val="Hyperlink"/>
                <w:rFonts w:ascii="Palatino Linotype" w:hAnsi="Palatino Linotype"/>
                <w:noProof/>
              </w:rPr>
              <w:t>4.2 The application Form</w:t>
            </w:r>
            <w:r w:rsidR="00B8632F">
              <w:rPr>
                <w:noProof/>
                <w:webHidden/>
              </w:rPr>
              <w:tab/>
            </w:r>
            <w:r w:rsidR="00B8632F">
              <w:rPr>
                <w:noProof/>
                <w:webHidden/>
              </w:rPr>
              <w:fldChar w:fldCharType="begin"/>
            </w:r>
            <w:r w:rsidR="00B8632F">
              <w:rPr>
                <w:noProof/>
                <w:webHidden/>
              </w:rPr>
              <w:instrText xml:space="preserve"> PAGEREF _Toc98425550 \h </w:instrText>
            </w:r>
            <w:r w:rsidR="00B8632F">
              <w:rPr>
                <w:noProof/>
                <w:webHidden/>
              </w:rPr>
            </w:r>
            <w:r w:rsidR="00B8632F">
              <w:rPr>
                <w:noProof/>
                <w:webHidden/>
              </w:rPr>
              <w:fldChar w:fldCharType="separate"/>
            </w:r>
            <w:r w:rsidR="00B8632F">
              <w:rPr>
                <w:noProof/>
                <w:webHidden/>
              </w:rPr>
              <w:t>5</w:t>
            </w:r>
            <w:r w:rsidR="00B8632F">
              <w:rPr>
                <w:noProof/>
                <w:webHidden/>
              </w:rPr>
              <w:fldChar w:fldCharType="end"/>
            </w:r>
          </w:hyperlink>
        </w:p>
        <w:p w14:paraId="42761EAF" w14:textId="4A73FC43" w:rsidR="00B8632F" w:rsidRDefault="00B813B5">
          <w:pPr>
            <w:pStyle w:val="TOC2"/>
            <w:tabs>
              <w:tab w:val="right" w:leader="dot" w:pos="9771"/>
            </w:tabs>
            <w:rPr>
              <w:rFonts w:asciiTheme="minorHAnsi" w:eastAsiaTheme="minorEastAsia" w:hAnsiTheme="minorHAnsi"/>
              <w:noProof/>
              <w:lang w:val="es-ES" w:eastAsia="es-ES"/>
            </w:rPr>
          </w:pPr>
          <w:hyperlink w:anchor="_Toc98425551" w:history="1">
            <w:r w:rsidR="00B8632F" w:rsidRPr="006D243C">
              <w:rPr>
                <w:rStyle w:val="Hyperlink"/>
                <w:rFonts w:ascii="Palatino Linotype" w:hAnsi="Palatino Linotype"/>
                <w:noProof/>
              </w:rPr>
              <w:t>4.3 CV of the applicants</w:t>
            </w:r>
            <w:r w:rsidR="00B8632F">
              <w:rPr>
                <w:noProof/>
                <w:webHidden/>
              </w:rPr>
              <w:tab/>
            </w:r>
            <w:r w:rsidR="00B8632F">
              <w:rPr>
                <w:noProof/>
                <w:webHidden/>
              </w:rPr>
              <w:fldChar w:fldCharType="begin"/>
            </w:r>
            <w:r w:rsidR="00B8632F">
              <w:rPr>
                <w:noProof/>
                <w:webHidden/>
              </w:rPr>
              <w:instrText xml:space="preserve"> PAGEREF _Toc98425551 \h </w:instrText>
            </w:r>
            <w:r w:rsidR="00B8632F">
              <w:rPr>
                <w:noProof/>
                <w:webHidden/>
              </w:rPr>
            </w:r>
            <w:r w:rsidR="00B8632F">
              <w:rPr>
                <w:noProof/>
                <w:webHidden/>
              </w:rPr>
              <w:fldChar w:fldCharType="separate"/>
            </w:r>
            <w:r w:rsidR="00B8632F">
              <w:rPr>
                <w:noProof/>
                <w:webHidden/>
              </w:rPr>
              <w:t>5</w:t>
            </w:r>
            <w:r w:rsidR="00B8632F">
              <w:rPr>
                <w:noProof/>
                <w:webHidden/>
              </w:rPr>
              <w:fldChar w:fldCharType="end"/>
            </w:r>
          </w:hyperlink>
        </w:p>
        <w:p w14:paraId="4883FCC9" w14:textId="16B06688" w:rsidR="00B8632F" w:rsidRDefault="00B813B5">
          <w:pPr>
            <w:pStyle w:val="TOC2"/>
            <w:tabs>
              <w:tab w:val="right" w:leader="dot" w:pos="9771"/>
            </w:tabs>
            <w:rPr>
              <w:rFonts w:asciiTheme="minorHAnsi" w:eastAsiaTheme="minorEastAsia" w:hAnsiTheme="minorHAnsi"/>
              <w:noProof/>
              <w:lang w:val="es-ES" w:eastAsia="es-ES"/>
            </w:rPr>
          </w:pPr>
          <w:hyperlink w:anchor="_Toc98425552" w:history="1">
            <w:r w:rsidR="00B8632F" w:rsidRPr="006D243C">
              <w:rPr>
                <w:rStyle w:val="Hyperlink"/>
                <w:rFonts w:ascii="Palatino Linotype" w:hAnsi="Palatino Linotype"/>
                <w:noProof/>
              </w:rPr>
              <w:t>4.4 Case for Support</w:t>
            </w:r>
            <w:r w:rsidR="00B8632F">
              <w:rPr>
                <w:noProof/>
                <w:webHidden/>
              </w:rPr>
              <w:tab/>
            </w:r>
            <w:r w:rsidR="00B8632F">
              <w:rPr>
                <w:noProof/>
                <w:webHidden/>
              </w:rPr>
              <w:fldChar w:fldCharType="begin"/>
            </w:r>
            <w:r w:rsidR="00B8632F">
              <w:rPr>
                <w:noProof/>
                <w:webHidden/>
              </w:rPr>
              <w:instrText xml:space="preserve"> PAGEREF _Toc98425552 \h </w:instrText>
            </w:r>
            <w:r w:rsidR="00B8632F">
              <w:rPr>
                <w:noProof/>
                <w:webHidden/>
              </w:rPr>
            </w:r>
            <w:r w:rsidR="00B8632F">
              <w:rPr>
                <w:noProof/>
                <w:webHidden/>
              </w:rPr>
              <w:fldChar w:fldCharType="separate"/>
            </w:r>
            <w:r w:rsidR="00B8632F">
              <w:rPr>
                <w:noProof/>
                <w:webHidden/>
              </w:rPr>
              <w:t>6</w:t>
            </w:r>
            <w:r w:rsidR="00B8632F">
              <w:rPr>
                <w:noProof/>
                <w:webHidden/>
              </w:rPr>
              <w:fldChar w:fldCharType="end"/>
            </w:r>
          </w:hyperlink>
        </w:p>
        <w:p w14:paraId="0A85835D" w14:textId="46C966EE" w:rsidR="00B8632F" w:rsidRDefault="00B813B5">
          <w:pPr>
            <w:pStyle w:val="TOC2"/>
            <w:tabs>
              <w:tab w:val="right" w:leader="dot" w:pos="9771"/>
            </w:tabs>
            <w:rPr>
              <w:rFonts w:asciiTheme="minorHAnsi" w:eastAsiaTheme="minorEastAsia" w:hAnsiTheme="minorHAnsi"/>
              <w:noProof/>
              <w:lang w:val="es-ES" w:eastAsia="es-ES"/>
            </w:rPr>
          </w:pPr>
          <w:hyperlink w:anchor="_Toc98425553" w:history="1">
            <w:r w:rsidR="00B8632F" w:rsidRPr="006D243C">
              <w:rPr>
                <w:rStyle w:val="Hyperlink"/>
                <w:rFonts w:ascii="Palatino Linotype" w:hAnsi="Palatino Linotype"/>
                <w:noProof/>
              </w:rPr>
              <w:t>4.5 Diagrammatic workplan</w:t>
            </w:r>
            <w:r w:rsidR="00B8632F">
              <w:rPr>
                <w:noProof/>
                <w:webHidden/>
              </w:rPr>
              <w:tab/>
            </w:r>
            <w:r w:rsidR="00B8632F">
              <w:rPr>
                <w:noProof/>
                <w:webHidden/>
              </w:rPr>
              <w:fldChar w:fldCharType="begin"/>
            </w:r>
            <w:r w:rsidR="00B8632F">
              <w:rPr>
                <w:noProof/>
                <w:webHidden/>
              </w:rPr>
              <w:instrText xml:space="preserve"> PAGEREF _Toc98425553 \h </w:instrText>
            </w:r>
            <w:r w:rsidR="00B8632F">
              <w:rPr>
                <w:noProof/>
                <w:webHidden/>
              </w:rPr>
            </w:r>
            <w:r w:rsidR="00B8632F">
              <w:rPr>
                <w:noProof/>
                <w:webHidden/>
              </w:rPr>
              <w:fldChar w:fldCharType="separate"/>
            </w:r>
            <w:r w:rsidR="00B8632F">
              <w:rPr>
                <w:noProof/>
                <w:webHidden/>
              </w:rPr>
              <w:t>6</w:t>
            </w:r>
            <w:r w:rsidR="00B8632F">
              <w:rPr>
                <w:noProof/>
                <w:webHidden/>
              </w:rPr>
              <w:fldChar w:fldCharType="end"/>
            </w:r>
          </w:hyperlink>
        </w:p>
        <w:p w14:paraId="3F0D402E" w14:textId="56226DDB" w:rsidR="00B8632F" w:rsidRDefault="00B813B5">
          <w:pPr>
            <w:pStyle w:val="TOC2"/>
            <w:tabs>
              <w:tab w:val="right" w:leader="dot" w:pos="9771"/>
            </w:tabs>
            <w:rPr>
              <w:rFonts w:asciiTheme="minorHAnsi" w:eastAsiaTheme="minorEastAsia" w:hAnsiTheme="minorHAnsi"/>
              <w:noProof/>
              <w:lang w:val="es-ES" w:eastAsia="es-ES"/>
            </w:rPr>
          </w:pPr>
          <w:hyperlink w:anchor="_Toc98425554" w:history="1">
            <w:r w:rsidR="00B8632F" w:rsidRPr="006D243C">
              <w:rPr>
                <w:rStyle w:val="Hyperlink"/>
                <w:rFonts w:ascii="Palatino Linotype" w:hAnsi="Palatino Linotype"/>
                <w:noProof/>
              </w:rPr>
              <w:t>4.6 Justification of resources</w:t>
            </w:r>
            <w:r w:rsidR="00B8632F">
              <w:rPr>
                <w:noProof/>
                <w:webHidden/>
              </w:rPr>
              <w:tab/>
            </w:r>
            <w:r w:rsidR="00B8632F">
              <w:rPr>
                <w:noProof/>
                <w:webHidden/>
              </w:rPr>
              <w:fldChar w:fldCharType="begin"/>
            </w:r>
            <w:r w:rsidR="00B8632F">
              <w:rPr>
                <w:noProof/>
                <w:webHidden/>
              </w:rPr>
              <w:instrText xml:space="preserve"> PAGEREF _Toc98425554 \h </w:instrText>
            </w:r>
            <w:r w:rsidR="00B8632F">
              <w:rPr>
                <w:noProof/>
                <w:webHidden/>
              </w:rPr>
            </w:r>
            <w:r w:rsidR="00B8632F">
              <w:rPr>
                <w:noProof/>
                <w:webHidden/>
              </w:rPr>
              <w:fldChar w:fldCharType="separate"/>
            </w:r>
            <w:r w:rsidR="00B8632F">
              <w:rPr>
                <w:noProof/>
                <w:webHidden/>
              </w:rPr>
              <w:t>7</w:t>
            </w:r>
            <w:r w:rsidR="00B8632F">
              <w:rPr>
                <w:noProof/>
                <w:webHidden/>
              </w:rPr>
              <w:fldChar w:fldCharType="end"/>
            </w:r>
          </w:hyperlink>
        </w:p>
        <w:p w14:paraId="7A6403CB" w14:textId="2647474C" w:rsidR="00B8632F" w:rsidRDefault="00B813B5">
          <w:pPr>
            <w:pStyle w:val="TOC1"/>
            <w:tabs>
              <w:tab w:val="right" w:leader="dot" w:pos="9771"/>
            </w:tabs>
            <w:rPr>
              <w:rFonts w:asciiTheme="minorHAnsi" w:eastAsiaTheme="minorEastAsia" w:hAnsiTheme="minorHAnsi"/>
              <w:noProof/>
              <w:lang w:val="es-ES" w:eastAsia="es-ES"/>
            </w:rPr>
          </w:pPr>
          <w:hyperlink w:anchor="_Toc98425555" w:history="1">
            <w:r w:rsidR="00B8632F" w:rsidRPr="006D243C">
              <w:rPr>
                <w:rStyle w:val="Hyperlink"/>
                <w:rFonts w:ascii="Palatino Linotype" w:hAnsi="Palatino Linotype"/>
                <w:noProof/>
              </w:rPr>
              <w:t>5 Assessment criteria</w:t>
            </w:r>
            <w:r w:rsidR="00B8632F">
              <w:rPr>
                <w:noProof/>
                <w:webHidden/>
              </w:rPr>
              <w:tab/>
            </w:r>
            <w:r w:rsidR="00B8632F">
              <w:rPr>
                <w:noProof/>
                <w:webHidden/>
              </w:rPr>
              <w:fldChar w:fldCharType="begin"/>
            </w:r>
            <w:r w:rsidR="00B8632F">
              <w:rPr>
                <w:noProof/>
                <w:webHidden/>
              </w:rPr>
              <w:instrText xml:space="preserve"> PAGEREF _Toc98425555 \h </w:instrText>
            </w:r>
            <w:r w:rsidR="00B8632F">
              <w:rPr>
                <w:noProof/>
                <w:webHidden/>
              </w:rPr>
            </w:r>
            <w:r w:rsidR="00B8632F">
              <w:rPr>
                <w:noProof/>
                <w:webHidden/>
              </w:rPr>
              <w:fldChar w:fldCharType="separate"/>
            </w:r>
            <w:r w:rsidR="00B8632F">
              <w:rPr>
                <w:noProof/>
                <w:webHidden/>
              </w:rPr>
              <w:t>7</w:t>
            </w:r>
            <w:r w:rsidR="00B8632F">
              <w:rPr>
                <w:noProof/>
                <w:webHidden/>
              </w:rPr>
              <w:fldChar w:fldCharType="end"/>
            </w:r>
          </w:hyperlink>
        </w:p>
        <w:p w14:paraId="70B19DCF" w14:textId="15325423" w:rsidR="009713F7" w:rsidRPr="00B66FC1" w:rsidRDefault="009713F7" w:rsidP="009713F7">
          <w:pPr>
            <w:rPr>
              <w:rFonts w:ascii="Palatino Linotype" w:hAnsi="Palatino Linotype"/>
            </w:rPr>
          </w:pPr>
          <w:r w:rsidRPr="00B66FC1">
            <w:rPr>
              <w:rFonts w:ascii="Palatino Linotype" w:hAnsi="Palatino Linotype"/>
              <w:b/>
              <w:bCs/>
              <w:noProof/>
            </w:rPr>
            <w:fldChar w:fldCharType="end"/>
          </w:r>
        </w:p>
      </w:sdtContent>
    </w:sdt>
    <w:p w14:paraId="68FFF7FF" w14:textId="77777777" w:rsidR="009713F7" w:rsidRPr="00B66FC1" w:rsidRDefault="009713F7" w:rsidP="009713F7">
      <w:pPr>
        <w:rPr>
          <w:rFonts w:ascii="Palatino Linotype" w:hAnsi="Palatino Linotype"/>
        </w:rPr>
      </w:pPr>
      <w:r w:rsidRPr="00B66FC1">
        <w:rPr>
          <w:rFonts w:ascii="Palatino Linotype" w:hAnsi="Palatino Linotype"/>
        </w:rPr>
        <w:br w:type="page"/>
      </w:r>
    </w:p>
    <w:p w14:paraId="3ED9DDC2" w14:textId="77777777" w:rsidR="009713F7" w:rsidRPr="00B66FC1" w:rsidRDefault="009713F7" w:rsidP="009713F7">
      <w:pPr>
        <w:pStyle w:val="Heading1Grants"/>
        <w:jc w:val="both"/>
        <w:rPr>
          <w:rFonts w:ascii="Palatino Linotype" w:hAnsi="Palatino Linotype"/>
        </w:rPr>
      </w:pPr>
      <w:bookmarkStart w:id="0" w:name="_Toc98425545"/>
      <w:r w:rsidRPr="00B66FC1">
        <w:rPr>
          <w:rFonts w:ascii="Palatino Linotype" w:hAnsi="Palatino Linotype"/>
        </w:rPr>
        <w:lastRenderedPageBreak/>
        <w:t>1 Overview</w:t>
      </w:r>
      <w:bookmarkEnd w:id="0"/>
    </w:p>
    <w:p w14:paraId="471D3970" w14:textId="77777777" w:rsidR="009713F7" w:rsidRDefault="009713F7" w:rsidP="009713F7">
      <w:pPr>
        <w:jc w:val="both"/>
      </w:pPr>
      <w:r w:rsidRPr="53B3404E">
        <w:rPr>
          <w:rFonts w:ascii="Palatino Linotype" w:hAnsi="Palatino Linotype"/>
        </w:rPr>
        <w:t>There will be a grant available for early career professionals attending and registered to the 22</w:t>
      </w:r>
      <w:r w:rsidRPr="53B3404E">
        <w:rPr>
          <w:rFonts w:ascii="Palatino Linotype" w:hAnsi="Palatino Linotype"/>
          <w:vertAlign w:val="superscript"/>
        </w:rPr>
        <w:t>nd</w:t>
      </w:r>
      <w:r w:rsidRPr="53B3404E">
        <w:rPr>
          <w:rFonts w:ascii="Palatino Linotype" w:hAnsi="Palatino Linotype"/>
        </w:rPr>
        <w:t xml:space="preserve"> World Congress of Soil Science 2022 who wish to develop their own ideas, build a track record in their chosen soil science discipline(s) and work in multi-disciplinary teams. Participating delegates will create an interdisciplinary team (see section 4) and develop a project </w:t>
      </w:r>
      <w:r>
        <w:rPr>
          <w:rFonts w:ascii="Palatino Linotype" w:hAnsi="Palatino Linotype"/>
        </w:rPr>
        <w:t>focused on one or more of the congress scientific divisions:</w:t>
      </w:r>
      <w:r w:rsidRPr="001521EB">
        <w:t xml:space="preserve"> </w:t>
      </w:r>
    </w:p>
    <w:p w14:paraId="47314EFC"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Spatial decision making and mapping for implementing policies for sustainable soil management</w:t>
      </w:r>
    </w:p>
    <w:p w14:paraId="49AFF675"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Soil carbon: From particle to planet</w:t>
      </w:r>
    </w:p>
    <w:p w14:paraId="7E8EC955"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Interdisciplinary soil science for impact</w:t>
      </w:r>
    </w:p>
    <w:p w14:paraId="46CEB21F"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Plant soil interactions and their roles in soil formation and sustainable crop production</w:t>
      </w:r>
    </w:p>
    <w:p w14:paraId="02942D00"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Soil Science and the emerging philosophy of regenerative agriculture</w:t>
      </w:r>
    </w:p>
    <w:p w14:paraId="098F1565"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Dynamics of soil erosion and land loss under past, present and future environments</w:t>
      </w:r>
    </w:p>
    <w:p w14:paraId="5134869B"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Soil securing humanity | Humanity securing soil</w:t>
      </w:r>
    </w:p>
    <w:p w14:paraId="671CBAA5"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Sustainable land use</w:t>
      </w:r>
    </w:p>
    <w:p w14:paraId="54312E65"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Novel methods and techniques</w:t>
      </w:r>
    </w:p>
    <w:p w14:paraId="7DCDCC74" w14:textId="77777777" w:rsidR="009713F7" w:rsidRPr="00F64D2A" w:rsidRDefault="009713F7" w:rsidP="009713F7">
      <w:pPr>
        <w:pStyle w:val="ListParagraph"/>
        <w:numPr>
          <w:ilvl w:val="0"/>
          <w:numId w:val="8"/>
        </w:numPr>
        <w:spacing w:after="120" w:line="259" w:lineRule="auto"/>
        <w:jc w:val="both"/>
        <w:rPr>
          <w:rFonts w:ascii="Palatino Linotype" w:hAnsi="Palatino Linotype"/>
        </w:rPr>
      </w:pPr>
      <w:r w:rsidRPr="00F64D2A">
        <w:rPr>
          <w:rFonts w:ascii="Palatino Linotype" w:hAnsi="Palatino Linotype"/>
        </w:rPr>
        <w:t>Land contamination and degradation, including urban land</w:t>
      </w:r>
      <w:r>
        <w:rPr>
          <w:rFonts w:ascii="Palatino Linotype" w:hAnsi="Palatino Linotype"/>
        </w:rPr>
        <w:t>.</w:t>
      </w:r>
    </w:p>
    <w:p w14:paraId="5B297054" w14:textId="48F77921" w:rsidR="009713F7" w:rsidRPr="001A3A81" w:rsidRDefault="009713F7" w:rsidP="009713F7">
      <w:pPr>
        <w:jc w:val="both"/>
        <w:rPr>
          <w:rFonts w:ascii="Palatino Linotype" w:hAnsi="Palatino Linotype" w:cs="Times New Roman (Body CS)"/>
        </w:rPr>
      </w:pPr>
      <w:r w:rsidRPr="001A3A81">
        <w:rPr>
          <w:rFonts w:ascii="Palatino Linotype" w:hAnsi="Palatino Linotype" w:cs="Times New Roman (Body CS)"/>
        </w:rPr>
        <w:t xml:space="preserve">The British Society of Soil Science (BSSS) was founded in 1947 and is an established international membership organisation and charity committed to the study of soil in its widest aspects. The </w:t>
      </w:r>
      <w:r>
        <w:rPr>
          <w:rFonts w:ascii="Palatino Linotype" w:hAnsi="Palatino Linotype" w:cs="Times New Roman (Body CS)"/>
        </w:rPr>
        <w:t>S</w:t>
      </w:r>
      <w:r w:rsidRPr="001A3A81">
        <w:rPr>
          <w:rFonts w:ascii="Palatino Linotype" w:hAnsi="Palatino Linotype" w:cs="Times New Roman (Body CS)"/>
        </w:rPr>
        <w:t xml:space="preserve">ociety brings together those working within academia, practitioners implementing soil science in industry and all those working with, or with an interest in soils. </w:t>
      </w:r>
    </w:p>
    <w:p w14:paraId="5FC73FD3" w14:textId="77777777" w:rsidR="009713F7" w:rsidRDefault="009713F7" w:rsidP="009713F7">
      <w:pPr>
        <w:jc w:val="both"/>
        <w:rPr>
          <w:rFonts w:ascii="Palatino Linotype" w:hAnsi="Palatino Linotype" w:cs="Times New Roman (Body CS)"/>
        </w:rPr>
      </w:pPr>
      <w:r w:rsidRPr="35B49CF0">
        <w:rPr>
          <w:rFonts w:ascii="Palatino Linotype" w:hAnsi="Palatino Linotype" w:cs="Times New Roman (Body CS)"/>
        </w:rPr>
        <w:t>We promote research and education, both academically and in practice, and build collaborative partnerships to help safeguard our soil for the future. This includes hosting this 22</w:t>
      </w:r>
      <w:r w:rsidRPr="35B49CF0">
        <w:rPr>
          <w:rFonts w:ascii="Palatino Linotype" w:hAnsi="Palatino Linotype" w:cs="Times New Roman (Body CS)"/>
          <w:vertAlign w:val="superscript"/>
        </w:rPr>
        <w:t>nd</w:t>
      </w:r>
      <w:r w:rsidRPr="35B49CF0">
        <w:rPr>
          <w:rFonts w:ascii="Palatino Linotype" w:hAnsi="Palatino Linotype" w:cs="Times New Roman (Body CS)"/>
        </w:rPr>
        <w:t xml:space="preserve"> World Congress of Soil Science 2022 in Glasgow, where those with an interest in soil science can meet to discuss the critical global issues relating to soil.</w:t>
      </w:r>
    </w:p>
    <w:p w14:paraId="79E85E69" w14:textId="77777777" w:rsidR="009713F7" w:rsidRPr="00327001" w:rsidRDefault="009713F7" w:rsidP="009713F7">
      <w:pPr>
        <w:jc w:val="both"/>
        <w:rPr>
          <w:rFonts w:ascii="Palatino Linotype" w:hAnsi="Palatino Linotype" w:cs="Times New Roman (Body CS)"/>
        </w:rPr>
      </w:pPr>
      <w:r w:rsidRPr="35B49CF0">
        <w:rPr>
          <w:rFonts w:ascii="Palatino Linotype" w:hAnsi="Palatino Linotype" w:cs="Times New Roman (Body CS)"/>
        </w:rPr>
        <w:t>This grant provides an ideal opportunity to highlight the importance of soil science research and collaboration across interdisciplinary teams for the benefit of the human society.</w:t>
      </w:r>
    </w:p>
    <w:p w14:paraId="627ADD66" w14:textId="77777777" w:rsidR="009713F7" w:rsidRPr="00B66FC1" w:rsidRDefault="009713F7" w:rsidP="009713F7">
      <w:pPr>
        <w:jc w:val="both"/>
        <w:rPr>
          <w:rFonts w:ascii="Palatino Linotype" w:hAnsi="Palatino Linotype"/>
        </w:rPr>
      </w:pPr>
      <w:r w:rsidRPr="35B49CF0">
        <w:rPr>
          <w:rFonts w:ascii="Palatino Linotype" w:hAnsi="Palatino Linotype"/>
        </w:rPr>
        <w:t>Teams need to include at least two attendees or delegates to the 22</w:t>
      </w:r>
      <w:r w:rsidRPr="35B49CF0">
        <w:rPr>
          <w:rFonts w:ascii="Palatino Linotype" w:hAnsi="Palatino Linotype"/>
          <w:vertAlign w:val="superscript"/>
        </w:rPr>
        <w:t>nd</w:t>
      </w:r>
      <w:r w:rsidRPr="35B49CF0">
        <w:rPr>
          <w:rFonts w:ascii="Palatino Linotype" w:hAnsi="Palatino Linotype"/>
        </w:rPr>
        <w:t xml:space="preserve"> World Congress of Soil Science 2022 and the application must be made by one of these members. In addition, when relevant for the </w:t>
      </w:r>
      <w:r w:rsidRPr="35B49CF0">
        <w:rPr>
          <w:rFonts w:ascii="Palatino Linotype" w:hAnsi="Palatino Linotype"/>
        </w:rPr>
        <w:lastRenderedPageBreak/>
        <w:t xml:space="preserve">project, the team can propose further partnerships with early career professionals not attending the congress.  </w:t>
      </w:r>
    </w:p>
    <w:p w14:paraId="1E8C8A9E" w14:textId="77777777" w:rsidR="009713F7" w:rsidRPr="00B66FC1" w:rsidRDefault="009713F7" w:rsidP="009713F7">
      <w:pPr>
        <w:pStyle w:val="Heading1Grants"/>
        <w:jc w:val="both"/>
        <w:rPr>
          <w:rFonts w:ascii="Palatino Linotype" w:hAnsi="Palatino Linotype"/>
        </w:rPr>
      </w:pPr>
      <w:bookmarkStart w:id="1" w:name="_Toc98425546"/>
      <w:r w:rsidRPr="00B66FC1">
        <w:rPr>
          <w:rFonts w:ascii="Palatino Linotype" w:hAnsi="Palatino Linotype"/>
        </w:rPr>
        <w:t>2 Eligibility and number of participants</w:t>
      </w:r>
      <w:bookmarkEnd w:id="1"/>
    </w:p>
    <w:p w14:paraId="10AE8CD8" w14:textId="77777777" w:rsidR="009713F7" w:rsidRPr="00B66FC1" w:rsidRDefault="009713F7" w:rsidP="009713F7">
      <w:pPr>
        <w:jc w:val="both"/>
        <w:rPr>
          <w:rFonts w:ascii="Palatino Linotype" w:hAnsi="Palatino Linotype"/>
        </w:rPr>
      </w:pPr>
      <w:r w:rsidRPr="35B49CF0">
        <w:rPr>
          <w:rFonts w:ascii="Palatino Linotype" w:hAnsi="Palatino Linotype"/>
        </w:rPr>
        <w:t xml:space="preserve">This grant scheme is intended for: a) PhD students, b) post-doctoral researchers without a permanent </w:t>
      </w:r>
      <w:r w:rsidRPr="00D8623E">
        <w:rPr>
          <w:rFonts w:ascii="Palatino Linotype" w:hAnsi="Palatino Linotype"/>
        </w:rPr>
        <w:t xml:space="preserve">position, and c) non-academic early career soil professionals. Academic applicants are eligible until past 5 years of the obtention of the PhD degree. Soil professionals will need to have up to 5 years of experience in the soil sector. All members of the group must meet one of the above categories. </w:t>
      </w:r>
      <w:r>
        <w:rPr>
          <w:rFonts w:ascii="Palatino Linotype" w:hAnsi="Palatino Linotype"/>
        </w:rPr>
        <w:t xml:space="preserve"> Eligibility questions can be asked to </w:t>
      </w:r>
      <w:hyperlink r:id="rId11" w:history="1">
        <w:r w:rsidRPr="001B0EA3">
          <w:rPr>
            <w:rStyle w:val="Hyperlink"/>
            <w:rFonts w:ascii="Palatino Linotype" w:hAnsi="Palatino Linotype"/>
          </w:rPr>
          <w:t>admin@soils.org.uk</w:t>
        </w:r>
      </w:hyperlink>
      <w:r>
        <w:rPr>
          <w:rFonts w:ascii="Palatino Linotype" w:hAnsi="Palatino Linotype"/>
        </w:rPr>
        <w:t>.</w:t>
      </w:r>
    </w:p>
    <w:p w14:paraId="135DEBD9" w14:textId="77777777" w:rsidR="009713F7" w:rsidRPr="00B66FC1" w:rsidRDefault="009713F7" w:rsidP="009713F7">
      <w:pPr>
        <w:jc w:val="both"/>
        <w:rPr>
          <w:rFonts w:ascii="Palatino Linotype" w:hAnsi="Palatino Linotype"/>
        </w:rPr>
      </w:pPr>
      <w:r w:rsidRPr="35B49CF0">
        <w:rPr>
          <w:rFonts w:ascii="Palatino Linotype" w:hAnsi="Palatino Linotype"/>
        </w:rPr>
        <w:t>The number of group participants is limited to 100 attendees to the 22</w:t>
      </w:r>
      <w:r w:rsidRPr="35B49CF0">
        <w:rPr>
          <w:rFonts w:ascii="Palatino Linotype" w:hAnsi="Palatino Linotype"/>
          <w:vertAlign w:val="superscript"/>
        </w:rPr>
        <w:t>nd</w:t>
      </w:r>
      <w:r w:rsidRPr="35B49CF0">
        <w:rPr>
          <w:rFonts w:ascii="Palatino Linotype" w:hAnsi="Palatino Linotype"/>
        </w:rPr>
        <w:t xml:space="preserve"> World Conference of Soil Science 2022.</w:t>
      </w:r>
    </w:p>
    <w:p w14:paraId="152DB236" w14:textId="77777777" w:rsidR="009713F7" w:rsidRPr="00B66FC1" w:rsidRDefault="009713F7" w:rsidP="009713F7">
      <w:pPr>
        <w:pStyle w:val="Heading1Grants"/>
        <w:jc w:val="both"/>
        <w:rPr>
          <w:rFonts w:ascii="Palatino Linotype" w:hAnsi="Palatino Linotype"/>
        </w:rPr>
      </w:pPr>
      <w:bookmarkStart w:id="2" w:name="_Toc98425547"/>
      <w:r w:rsidRPr="00B66FC1">
        <w:rPr>
          <w:rFonts w:ascii="Palatino Linotype" w:hAnsi="Palatino Linotype"/>
        </w:rPr>
        <w:t>3 Award conditions and funding</w:t>
      </w:r>
      <w:bookmarkEnd w:id="2"/>
    </w:p>
    <w:p w14:paraId="151A74F2" w14:textId="77777777" w:rsidR="009713F7" w:rsidRPr="00B66FC1" w:rsidRDefault="009713F7" w:rsidP="009713F7">
      <w:pPr>
        <w:jc w:val="both"/>
        <w:rPr>
          <w:rFonts w:ascii="Palatino Linotype" w:hAnsi="Palatino Linotype"/>
        </w:rPr>
      </w:pPr>
      <w:r w:rsidRPr="35B49CF0">
        <w:rPr>
          <w:rFonts w:ascii="Palatino Linotype" w:hAnsi="Palatino Linotype"/>
          <w:b/>
          <w:bCs/>
        </w:rPr>
        <w:t>One grant</w:t>
      </w:r>
      <w:r w:rsidRPr="35B49CF0">
        <w:rPr>
          <w:rFonts w:ascii="Palatino Linotype" w:hAnsi="Palatino Linotype"/>
        </w:rPr>
        <w:t xml:space="preserve"> of up to £5,000 is available, which has been sponsored by the </w:t>
      </w:r>
      <w:hyperlink r:id="rId12">
        <w:r w:rsidRPr="35B49CF0">
          <w:rPr>
            <w:rStyle w:val="Hyperlink"/>
            <w:rFonts w:ascii="Palatino Linotype" w:hAnsi="Palatino Linotype"/>
          </w:rPr>
          <w:t>British Society of Soil Science</w:t>
        </w:r>
      </w:hyperlink>
      <w:r w:rsidRPr="35B49CF0">
        <w:rPr>
          <w:rFonts w:ascii="Palatino Linotype" w:hAnsi="Palatino Linotype"/>
        </w:rPr>
        <w:t xml:space="preserve"> (BSSS). The grant will be paid to the recipients in UK pounds sterling at the prevailing exchange rate.</w:t>
      </w:r>
    </w:p>
    <w:p w14:paraId="33052BA6" w14:textId="77777777" w:rsidR="009713F7" w:rsidRPr="00B66FC1" w:rsidRDefault="009713F7" w:rsidP="009713F7">
      <w:pPr>
        <w:jc w:val="both"/>
        <w:rPr>
          <w:rFonts w:ascii="Palatino Linotype" w:hAnsi="Palatino Linotype"/>
        </w:rPr>
      </w:pPr>
      <w:r w:rsidRPr="00B66FC1">
        <w:rPr>
          <w:rFonts w:ascii="Palatino Linotype" w:hAnsi="Palatino Linotype"/>
        </w:rPr>
        <w:t xml:space="preserve">The grant prize must be used to perform research related activities or to transfer knowledge to the sector. It must not be used to pay salaries, overheads, attendance at conferences or to cover publication costs. For example, the grant prize could be used to obtain preliminary data, develop proof of concept of the research or knowledge transfer effort, and organize workshops or meetings to prepare bigger initiatives. Please, note that the submitted project must be </w:t>
      </w:r>
      <w:r w:rsidRPr="00B66FC1">
        <w:rPr>
          <w:rFonts w:ascii="Palatino Linotype" w:hAnsi="Palatino Linotype"/>
          <w:b/>
          <w:bCs/>
        </w:rPr>
        <w:t>stand-alone, independent from the current activity</w:t>
      </w:r>
      <w:r w:rsidRPr="00B66FC1">
        <w:rPr>
          <w:rFonts w:ascii="Palatino Linotype" w:hAnsi="Palatino Linotype"/>
        </w:rPr>
        <w:t xml:space="preserve"> of the co-applicants: the money cannot be used to expand a component of an already funded study.</w:t>
      </w:r>
    </w:p>
    <w:p w14:paraId="686860EF" w14:textId="77777777" w:rsidR="009713F7" w:rsidRPr="00B66FC1" w:rsidRDefault="009713F7" w:rsidP="009713F7">
      <w:pPr>
        <w:jc w:val="both"/>
        <w:rPr>
          <w:rFonts w:ascii="Palatino Linotype" w:hAnsi="Palatino Linotype"/>
        </w:rPr>
      </w:pPr>
      <w:r w:rsidRPr="00B66FC1">
        <w:rPr>
          <w:rFonts w:ascii="Palatino Linotype" w:hAnsi="Palatino Linotype"/>
        </w:rPr>
        <w:t xml:space="preserve">Obtaining required permits and permissions required to undertake the funded project is the responsibility of the applicants. </w:t>
      </w:r>
    </w:p>
    <w:p w14:paraId="075BA4AB" w14:textId="77777777" w:rsidR="009713F7" w:rsidRPr="00B66FC1" w:rsidRDefault="009713F7" w:rsidP="009713F7">
      <w:pPr>
        <w:jc w:val="both"/>
        <w:rPr>
          <w:rFonts w:ascii="Palatino Linotype" w:hAnsi="Palatino Linotype"/>
        </w:rPr>
      </w:pPr>
      <w:r w:rsidRPr="00B66FC1">
        <w:rPr>
          <w:rFonts w:ascii="Palatino Linotype" w:hAnsi="Palatino Linotype"/>
        </w:rPr>
        <w:t>The research is not subedited to any specific country.</w:t>
      </w:r>
    </w:p>
    <w:p w14:paraId="61C8E08D" w14:textId="77777777" w:rsidR="009713F7" w:rsidRPr="00B66FC1" w:rsidRDefault="009713F7" w:rsidP="009713F7">
      <w:pPr>
        <w:jc w:val="both"/>
        <w:rPr>
          <w:rFonts w:ascii="Palatino Linotype" w:hAnsi="Palatino Linotype"/>
        </w:rPr>
      </w:pPr>
      <w:r w:rsidRPr="00B66FC1">
        <w:rPr>
          <w:rFonts w:ascii="Palatino Linotype" w:hAnsi="Palatino Linotype"/>
        </w:rPr>
        <w:t xml:space="preserve">The grant prize is given to the applicants and not to their organisations. </w:t>
      </w:r>
    </w:p>
    <w:p w14:paraId="725B7668" w14:textId="77777777" w:rsidR="009713F7" w:rsidRPr="00B66FC1" w:rsidRDefault="009713F7" w:rsidP="009713F7">
      <w:pPr>
        <w:jc w:val="both"/>
        <w:rPr>
          <w:rFonts w:ascii="Palatino Linotype" w:hAnsi="Palatino Linotype"/>
        </w:rPr>
      </w:pPr>
      <w:r w:rsidRPr="00B66FC1">
        <w:rPr>
          <w:rFonts w:ascii="Palatino Linotype" w:hAnsi="Palatino Linotype"/>
        </w:rPr>
        <w:t xml:space="preserve">The project team will have to submit a </w:t>
      </w:r>
      <w:r>
        <w:rPr>
          <w:rFonts w:ascii="Palatino Linotype" w:hAnsi="Palatino Linotype"/>
        </w:rPr>
        <w:t xml:space="preserve">1-page </w:t>
      </w:r>
      <w:r w:rsidRPr="00B66FC1">
        <w:rPr>
          <w:rFonts w:ascii="Palatino Linotype" w:hAnsi="Palatino Linotype"/>
        </w:rPr>
        <w:t xml:space="preserve">report to the satisfaction of the grant sponsor, BSSS, at the end of the project. </w:t>
      </w:r>
    </w:p>
    <w:p w14:paraId="39DA7748" w14:textId="77777777" w:rsidR="009713F7" w:rsidRPr="00B66FC1" w:rsidRDefault="009713F7" w:rsidP="009713F7">
      <w:pPr>
        <w:pStyle w:val="Heading1Grants"/>
        <w:jc w:val="both"/>
        <w:rPr>
          <w:rFonts w:ascii="Palatino Linotype" w:hAnsi="Palatino Linotype"/>
        </w:rPr>
      </w:pPr>
      <w:bookmarkStart w:id="3" w:name="_Toc98425548"/>
      <w:r w:rsidRPr="00B66FC1">
        <w:rPr>
          <w:rFonts w:ascii="Palatino Linotype" w:hAnsi="Palatino Linotype"/>
        </w:rPr>
        <w:lastRenderedPageBreak/>
        <w:t>4 Application</w:t>
      </w:r>
      <w:bookmarkEnd w:id="3"/>
      <w:r w:rsidRPr="00B66FC1">
        <w:rPr>
          <w:rFonts w:ascii="Palatino Linotype" w:hAnsi="Palatino Linotype"/>
        </w:rPr>
        <w:t xml:space="preserve"> </w:t>
      </w:r>
    </w:p>
    <w:p w14:paraId="0D1ED69B" w14:textId="77777777" w:rsidR="009713F7" w:rsidRPr="00B12A4E" w:rsidRDefault="009713F7" w:rsidP="009713F7">
      <w:pPr>
        <w:pStyle w:val="Heading2Grant"/>
        <w:jc w:val="both"/>
        <w:rPr>
          <w:rFonts w:ascii="Palatino Linotype" w:hAnsi="Palatino Linotype"/>
          <w:color w:val="auto"/>
          <w:sz w:val="24"/>
          <w:szCs w:val="24"/>
        </w:rPr>
      </w:pPr>
      <w:bookmarkStart w:id="4" w:name="_Toc98425549"/>
      <w:r w:rsidRPr="00B12A4E">
        <w:rPr>
          <w:rFonts w:ascii="Palatino Linotype" w:hAnsi="Palatino Linotype"/>
          <w:color w:val="auto"/>
          <w:sz w:val="24"/>
          <w:szCs w:val="24"/>
        </w:rPr>
        <w:t>4.1 Application process</w:t>
      </w:r>
      <w:bookmarkEnd w:id="4"/>
    </w:p>
    <w:p w14:paraId="731BBCCA" w14:textId="77777777" w:rsidR="009713F7" w:rsidRPr="00B66FC1" w:rsidRDefault="009713F7" w:rsidP="009713F7">
      <w:pPr>
        <w:jc w:val="both"/>
        <w:rPr>
          <w:rFonts w:ascii="Palatino Linotype" w:hAnsi="Palatino Linotype"/>
        </w:rPr>
      </w:pPr>
      <w:r w:rsidRPr="35B49CF0">
        <w:rPr>
          <w:rFonts w:ascii="Palatino Linotype" w:hAnsi="Palatino Linotype"/>
        </w:rPr>
        <w:t xml:space="preserve">The development, submission and award of the grants will take place prior and during the conference week and organised as follows: </w:t>
      </w:r>
    </w:p>
    <w:p w14:paraId="0A269257" w14:textId="77777777" w:rsidR="009713F7" w:rsidRPr="00B66FC1" w:rsidRDefault="009713F7" w:rsidP="009713F7">
      <w:pPr>
        <w:ind w:left="284"/>
        <w:jc w:val="both"/>
        <w:rPr>
          <w:rFonts w:ascii="Palatino Linotype" w:hAnsi="Palatino Linotype"/>
        </w:rPr>
      </w:pPr>
      <w:r w:rsidRPr="35B49CF0">
        <w:rPr>
          <w:rFonts w:ascii="Palatino Linotype" w:hAnsi="Palatino Linotype"/>
          <w:i/>
          <w:iCs/>
        </w:rPr>
        <w:t xml:space="preserve">Step 1. </w:t>
      </w:r>
      <w:r w:rsidRPr="35B49CF0">
        <w:rPr>
          <w:rFonts w:ascii="Palatino Linotype" w:hAnsi="Palatino Linotype"/>
        </w:rPr>
        <w:t>Interested delegates can attend the initial workshop “Early Career Scientists Grant Contest” held prior the 22</w:t>
      </w:r>
      <w:r w:rsidRPr="35B49CF0">
        <w:rPr>
          <w:rFonts w:ascii="Palatino Linotype" w:hAnsi="Palatino Linotype"/>
          <w:vertAlign w:val="superscript"/>
        </w:rPr>
        <w:t>nd</w:t>
      </w:r>
      <w:r w:rsidRPr="35B49CF0">
        <w:rPr>
          <w:rFonts w:ascii="Palatino Linotype" w:hAnsi="Palatino Linotype"/>
        </w:rPr>
        <w:t xml:space="preserve"> World Congress of Soil Science (</w:t>
      </w:r>
      <w:r w:rsidRPr="35B49CF0">
        <w:rPr>
          <w:rFonts w:ascii="Palatino Linotype" w:hAnsi="Palatino Linotype"/>
          <w:b/>
          <w:bCs/>
        </w:rPr>
        <w:t>Wednesday 20 July 2022</w:t>
      </w:r>
      <w:r w:rsidRPr="35B49CF0">
        <w:rPr>
          <w:rFonts w:ascii="Palatino Linotype" w:hAnsi="Palatino Linotype"/>
        </w:rPr>
        <w:t xml:space="preserve">). Opportunities for the attendees to network will be provided. During this session, interested participants will have to gather in interdisciplinary groups of at least two attendees and start developing their project ideas. The session conveners will provide support and advice, and the teams will begin filling the application documentation. </w:t>
      </w:r>
    </w:p>
    <w:p w14:paraId="04C8B7F3" w14:textId="77777777" w:rsidR="009713F7" w:rsidRPr="00B66FC1" w:rsidRDefault="009713F7" w:rsidP="009713F7">
      <w:pPr>
        <w:ind w:left="284"/>
        <w:jc w:val="both"/>
        <w:rPr>
          <w:rFonts w:ascii="Palatino Linotype" w:hAnsi="Palatino Linotype"/>
        </w:rPr>
      </w:pPr>
      <w:r w:rsidRPr="35B49CF0">
        <w:rPr>
          <w:rFonts w:ascii="Palatino Linotype" w:hAnsi="Palatino Linotype"/>
          <w:i/>
          <w:iCs/>
        </w:rPr>
        <w:t>Step 2</w:t>
      </w:r>
      <w:r w:rsidRPr="35B49CF0">
        <w:rPr>
          <w:rFonts w:ascii="Palatino Linotype" w:hAnsi="Palatino Linotype"/>
        </w:rPr>
        <w:t xml:space="preserve">. The team will undertake </w:t>
      </w:r>
      <w:r w:rsidRPr="35B49CF0">
        <w:rPr>
          <w:rFonts w:ascii="Palatino Linotype" w:hAnsi="Palatino Linotype"/>
          <w:b/>
          <w:bCs/>
        </w:rPr>
        <w:t>autonomous work</w:t>
      </w:r>
      <w:r w:rsidRPr="35B49CF0">
        <w:rPr>
          <w:rFonts w:ascii="Palatino Linotype" w:hAnsi="Palatino Linotype"/>
        </w:rPr>
        <w:t xml:space="preserve"> after the initial workshop to further develop the project idea and submit the application documentation. This documentation includes:</w:t>
      </w:r>
    </w:p>
    <w:p w14:paraId="23459C6D" w14:textId="77777777" w:rsidR="009713F7" w:rsidRDefault="009713F7" w:rsidP="009713F7">
      <w:pPr>
        <w:pStyle w:val="ListParagraph"/>
        <w:numPr>
          <w:ilvl w:val="0"/>
          <w:numId w:val="7"/>
        </w:numPr>
        <w:spacing w:after="120" w:line="259" w:lineRule="auto"/>
        <w:jc w:val="both"/>
        <w:rPr>
          <w:rFonts w:ascii="Palatino Linotype" w:hAnsi="Palatino Linotype"/>
        </w:rPr>
      </w:pPr>
      <w:r w:rsidRPr="00B66FC1">
        <w:rPr>
          <w:rFonts w:ascii="Palatino Linotype" w:hAnsi="Palatino Linotype"/>
        </w:rPr>
        <w:t>an application form (see section 4.2)</w:t>
      </w:r>
    </w:p>
    <w:p w14:paraId="408ECF73" w14:textId="77777777" w:rsidR="009713F7" w:rsidRPr="00B66FC1" w:rsidRDefault="009713F7" w:rsidP="009713F7">
      <w:pPr>
        <w:pStyle w:val="ListParagraph"/>
        <w:numPr>
          <w:ilvl w:val="0"/>
          <w:numId w:val="7"/>
        </w:numPr>
        <w:spacing w:after="120" w:line="259" w:lineRule="auto"/>
        <w:jc w:val="both"/>
        <w:rPr>
          <w:rFonts w:ascii="Palatino Linotype" w:hAnsi="Palatino Linotype"/>
        </w:rPr>
      </w:pPr>
      <w:r>
        <w:rPr>
          <w:rFonts w:ascii="Palatino Linotype" w:hAnsi="Palatino Linotype"/>
        </w:rPr>
        <w:t>a 1-page CV of each co-applicant to check their eligibility (see section 4.3)</w:t>
      </w:r>
    </w:p>
    <w:p w14:paraId="41B93E0D" w14:textId="77777777" w:rsidR="009713F7" w:rsidRPr="00B66FC1" w:rsidRDefault="009713F7" w:rsidP="009713F7">
      <w:pPr>
        <w:pStyle w:val="ListParagraph"/>
        <w:numPr>
          <w:ilvl w:val="0"/>
          <w:numId w:val="7"/>
        </w:numPr>
        <w:spacing w:after="120" w:line="259" w:lineRule="auto"/>
        <w:jc w:val="both"/>
        <w:rPr>
          <w:rFonts w:ascii="Palatino Linotype" w:hAnsi="Palatino Linotype"/>
        </w:rPr>
      </w:pPr>
      <w:r w:rsidRPr="00B66FC1">
        <w:rPr>
          <w:rFonts w:ascii="Palatino Linotype" w:hAnsi="Palatino Linotype"/>
        </w:rPr>
        <w:t>a case for support (see section 4.</w:t>
      </w:r>
      <w:r>
        <w:rPr>
          <w:rFonts w:ascii="Palatino Linotype" w:hAnsi="Palatino Linotype"/>
        </w:rPr>
        <w:t>4</w:t>
      </w:r>
      <w:r w:rsidRPr="00B66FC1">
        <w:rPr>
          <w:rFonts w:ascii="Palatino Linotype" w:hAnsi="Palatino Linotype"/>
        </w:rPr>
        <w:t xml:space="preserve">), and </w:t>
      </w:r>
    </w:p>
    <w:p w14:paraId="7A8E594D" w14:textId="77777777" w:rsidR="009713F7" w:rsidRPr="00B66FC1" w:rsidRDefault="009713F7" w:rsidP="009713F7">
      <w:pPr>
        <w:pStyle w:val="ListParagraph"/>
        <w:numPr>
          <w:ilvl w:val="0"/>
          <w:numId w:val="7"/>
        </w:numPr>
        <w:spacing w:after="120" w:line="259" w:lineRule="auto"/>
        <w:jc w:val="both"/>
        <w:rPr>
          <w:rFonts w:ascii="Palatino Linotype" w:hAnsi="Palatino Linotype"/>
        </w:rPr>
      </w:pPr>
      <w:r w:rsidRPr="00B66FC1">
        <w:rPr>
          <w:rFonts w:ascii="Palatino Linotype" w:hAnsi="Palatino Linotype"/>
        </w:rPr>
        <w:t>a diagrammatic work plan (see section 4.</w:t>
      </w:r>
      <w:r>
        <w:rPr>
          <w:rFonts w:ascii="Palatino Linotype" w:hAnsi="Palatino Linotype"/>
        </w:rPr>
        <w:t>5</w:t>
      </w:r>
      <w:r w:rsidRPr="00B66FC1">
        <w:rPr>
          <w:rFonts w:ascii="Palatino Linotype" w:hAnsi="Palatino Linotype"/>
        </w:rPr>
        <w:t xml:space="preserve">). </w:t>
      </w:r>
    </w:p>
    <w:p w14:paraId="4204E458" w14:textId="340D336C" w:rsidR="009713F7" w:rsidRPr="00B66FC1" w:rsidRDefault="009713F7" w:rsidP="009713F7">
      <w:pPr>
        <w:ind w:left="284"/>
        <w:jc w:val="both"/>
        <w:rPr>
          <w:rFonts w:ascii="Palatino Linotype" w:hAnsi="Palatino Linotype"/>
        </w:rPr>
      </w:pPr>
      <w:r w:rsidRPr="35B49CF0">
        <w:rPr>
          <w:rFonts w:ascii="Palatino Linotype" w:hAnsi="Palatino Linotype"/>
        </w:rPr>
        <w:t xml:space="preserve">The documentation must be submitted online by the applicants to admin@soils.org.uk by </w:t>
      </w:r>
      <w:r w:rsidRPr="009713F7">
        <w:rPr>
          <w:rFonts w:ascii="Palatino Linotype" w:hAnsi="Palatino Linotype"/>
          <w:b/>
          <w:bCs/>
        </w:rPr>
        <w:t>31 J</w:t>
      </w:r>
      <w:r>
        <w:rPr>
          <w:rFonts w:ascii="Palatino Linotype" w:hAnsi="Palatino Linotype"/>
          <w:b/>
          <w:bCs/>
        </w:rPr>
        <w:t>uly</w:t>
      </w:r>
      <w:r w:rsidRPr="35B49CF0">
        <w:rPr>
          <w:rFonts w:ascii="Palatino Linotype" w:hAnsi="Palatino Linotype"/>
          <w:b/>
          <w:bCs/>
        </w:rPr>
        <w:t xml:space="preserve"> 2022 at </w:t>
      </w:r>
      <w:r>
        <w:rPr>
          <w:rFonts w:ascii="Palatino Linotype" w:hAnsi="Palatino Linotype"/>
          <w:b/>
          <w:bCs/>
        </w:rPr>
        <w:t>11:59pm</w:t>
      </w:r>
      <w:r w:rsidRPr="35B49CF0">
        <w:rPr>
          <w:rFonts w:ascii="Palatino Linotype" w:hAnsi="Palatino Linotype"/>
          <w:b/>
          <w:bCs/>
        </w:rPr>
        <w:t>.</w:t>
      </w:r>
    </w:p>
    <w:p w14:paraId="50B8EA18" w14:textId="77777777" w:rsidR="009713F7" w:rsidRPr="00B66FC1" w:rsidRDefault="009713F7" w:rsidP="009713F7">
      <w:pPr>
        <w:ind w:left="284"/>
        <w:jc w:val="both"/>
        <w:rPr>
          <w:rFonts w:ascii="Palatino Linotype" w:hAnsi="Palatino Linotype"/>
        </w:rPr>
      </w:pPr>
      <w:r w:rsidRPr="35B49CF0">
        <w:rPr>
          <w:rFonts w:ascii="Palatino Linotype" w:hAnsi="Palatino Linotype"/>
        </w:rPr>
        <w:t xml:space="preserve">The application will be reviewed by members of the BSSS Grants and Awards Committee. Projects submitted by successful applicants will be required to achieve a minimum quality. </w:t>
      </w:r>
    </w:p>
    <w:p w14:paraId="60F98AA9" w14:textId="77777777" w:rsidR="009713F7" w:rsidRPr="00B66FC1" w:rsidRDefault="009713F7" w:rsidP="009713F7">
      <w:pPr>
        <w:ind w:left="284"/>
        <w:jc w:val="both"/>
        <w:rPr>
          <w:rFonts w:ascii="Palatino Linotype" w:hAnsi="Palatino Linotype"/>
        </w:rPr>
      </w:pPr>
      <w:r w:rsidRPr="35B49CF0">
        <w:rPr>
          <w:rFonts w:ascii="Palatino Linotype" w:hAnsi="Palatino Linotype"/>
          <w:i/>
          <w:iCs/>
        </w:rPr>
        <w:t>Step 3</w:t>
      </w:r>
      <w:r w:rsidRPr="35B49CF0">
        <w:rPr>
          <w:rFonts w:ascii="Palatino Linotype" w:hAnsi="Palatino Linotype"/>
        </w:rPr>
        <w:t xml:space="preserve">. The winning project will be </w:t>
      </w:r>
      <w:r w:rsidRPr="35B49CF0">
        <w:rPr>
          <w:rFonts w:ascii="Palatino Linotype" w:hAnsi="Palatino Linotype"/>
          <w:b/>
          <w:bCs/>
        </w:rPr>
        <w:t>announced at the closing conference</w:t>
      </w:r>
      <w:r w:rsidRPr="35B49CF0">
        <w:rPr>
          <w:rFonts w:ascii="Palatino Linotype" w:hAnsi="Palatino Linotype"/>
        </w:rPr>
        <w:t xml:space="preserve"> of the 22</w:t>
      </w:r>
      <w:r w:rsidRPr="35B49CF0">
        <w:rPr>
          <w:rFonts w:ascii="Palatino Linotype" w:hAnsi="Palatino Linotype"/>
          <w:vertAlign w:val="superscript"/>
        </w:rPr>
        <w:t>nd</w:t>
      </w:r>
      <w:r w:rsidRPr="35B49CF0">
        <w:rPr>
          <w:rFonts w:ascii="Palatino Linotype" w:hAnsi="Palatino Linotype"/>
        </w:rPr>
        <w:t xml:space="preserve"> World Congress of Soil Science 2022 on </w:t>
      </w:r>
      <w:r w:rsidRPr="009713F7">
        <w:rPr>
          <w:rFonts w:ascii="Palatino Linotype" w:hAnsi="Palatino Linotype"/>
          <w:b/>
          <w:bCs/>
        </w:rPr>
        <w:t>Thursday 4 August</w:t>
      </w:r>
      <w:r w:rsidRPr="35B49CF0">
        <w:rPr>
          <w:rFonts w:ascii="Palatino Linotype" w:hAnsi="Palatino Linotype"/>
          <w:b/>
          <w:bCs/>
        </w:rPr>
        <w:t xml:space="preserve"> 202</w:t>
      </w:r>
      <w:r>
        <w:rPr>
          <w:rFonts w:ascii="Palatino Linotype" w:hAnsi="Palatino Linotype"/>
          <w:b/>
          <w:bCs/>
        </w:rPr>
        <w:t>2</w:t>
      </w:r>
      <w:r w:rsidRPr="35B49CF0">
        <w:rPr>
          <w:rFonts w:ascii="Palatino Linotype" w:hAnsi="Palatino Linotype"/>
        </w:rPr>
        <w:t>. The award may be subject to conditions applied by the reviewing panel.</w:t>
      </w:r>
    </w:p>
    <w:p w14:paraId="60495D78" w14:textId="16E89FB4" w:rsidR="009713F7" w:rsidRPr="00B66FC1" w:rsidRDefault="009713F7" w:rsidP="009713F7">
      <w:pPr>
        <w:ind w:left="284"/>
        <w:jc w:val="both"/>
        <w:rPr>
          <w:rFonts w:ascii="Palatino Linotype" w:hAnsi="Palatino Linotype"/>
        </w:rPr>
      </w:pPr>
      <w:r w:rsidRPr="35B49CF0">
        <w:rPr>
          <w:rFonts w:ascii="Palatino Linotype" w:hAnsi="Palatino Linotype"/>
          <w:i/>
          <w:iCs/>
        </w:rPr>
        <w:t>Step 4</w:t>
      </w:r>
      <w:r w:rsidRPr="35B49CF0">
        <w:rPr>
          <w:rFonts w:ascii="Palatino Linotype" w:hAnsi="Palatino Linotype"/>
        </w:rPr>
        <w:t xml:space="preserve">. The winning team will have </w:t>
      </w:r>
      <w:r w:rsidRPr="35B49CF0">
        <w:rPr>
          <w:rFonts w:ascii="Palatino Linotype" w:hAnsi="Palatino Linotype"/>
          <w:b/>
          <w:bCs/>
        </w:rPr>
        <w:t>12 months to undertake the funded project</w:t>
      </w:r>
      <w:r w:rsidRPr="35B49CF0">
        <w:rPr>
          <w:rFonts w:ascii="Palatino Linotype" w:hAnsi="Palatino Linotype"/>
        </w:rPr>
        <w:t>. A justification of resources document of up to 1 page (see section 4.</w:t>
      </w:r>
      <w:r>
        <w:rPr>
          <w:rFonts w:ascii="Palatino Linotype" w:hAnsi="Palatino Linotype"/>
        </w:rPr>
        <w:t>6</w:t>
      </w:r>
      <w:r w:rsidRPr="35B49CF0">
        <w:rPr>
          <w:rFonts w:ascii="Palatino Linotype" w:hAnsi="Palatino Linotype"/>
        </w:rPr>
        <w:t xml:space="preserve">) by </w:t>
      </w:r>
      <w:r w:rsidRPr="009713F7">
        <w:rPr>
          <w:rFonts w:ascii="Palatino Linotype" w:hAnsi="Palatino Linotype"/>
          <w:b/>
          <w:bCs/>
        </w:rPr>
        <w:t>Monday 4 September 2022</w:t>
      </w:r>
      <w:r w:rsidRPr="35B49CF0">
        <w:rPr>
          <w:rFonts w:ascii="Palatino Linotype" w:hAnsi="Palatino Linotype"/>
        </w:rPr>
        <w:t xml:space="preserve"> at </w:t>
      </w:r>
      <w:r w:rsidRPr="009713F7">
        <w:rPr>
          <w:rFonts w:ascii="Palatino Linotype" w:hAnsi="Palatino Linotype"/>
          <w:b/>
          <w:bCs/>
        </w:rPr>
        <w:t>5:00pm</w:t>
      </w:r>
      <w:r w:rsidRPr="35B49CF0">
        <w:rPr>
          <w:rFonts w:ascii="Palatino Linotype" w:hAnsi="Palatino Linotype"/>
        </w:rPr>
        <w:t xml:space="preserve"> (</w:t>
      </w:r>
      <w:r>
        <w:rPr>
          <w:rFonts w:ascii="Palatino Linotype" w:hAnsi="Palatino Linotype"/>
        </w:rPr>
        <w:t>GMT</w:t>
      </w:r>
      <w:r w:rsidRPr="35B49CF0">
        <w:rPr>
          <w:rFonts w:ascii="Palatino Linotype" w:hAnsi="Palatino Linotype"/>
        </w:rPr>
        <w:t>).</w:t>
      </w:r>
    </w:p>
    <w:p w14:paraId="7993A9E5" w14:textId="77777777" w:rsidR="009713F7" w:rsidRPr="00B66FC1" w:rsidRDefault="009713F7" w:rsidP="009713F7">
      <w:pPr>
        <w:ind w:left="284"/>
        <w:jc w:val="both"/>
        <w:rPr>
          <w:rFonts w:ascii="Palatino Linotype" w:hAnsi="Palatino Linotype"/>
        </w:rPr>
      </w:pPr>
      <w:r w:rsidRPr="00B66FC1">
        <w:rPr>
          <w:rFonts w:ascii="Palatino Linotype" w:hAnsi="Palatino Linotype"/>
          <w:i/>
          <w:iCs/>
        </w:rPr>
        <w:lastRenderedPageBreak/>
        <w:t>Step 5</w:t>
      </w:r>
      <w:r w:rsidRPr="00B66FC1">
        <w:rPr>
          <w:rFonts w:ascii="Palatino Linotype" w:hAnsi="Palatino Linotype"/>
        </w:rPr>
        <w:t xml:space="preserve">. At the end of the grant, a brief </w:t>
      </w:r>
      <w:r w:rsidRPr="00B66FC1">
        <w:rPr>
          <w:rFonts w:ascii="Palatino Linotype" w:hAnsi="Palatino Linotype"/>
          <w:b/>
          <w:bCs/>
        </w:rPr>
        <w:t>1-page report must be submitted to BSSS</w:t>
      </w:r>
      <w:r w:rsidRPr="00B66FC1">
        <w:rPr>
          <w:rFonts w:ascii="Palatino Linotype" w:hAnsi="Palatino Linotype"/>
        </w:rPr>
        <w:t>. As required by BSSS, grant recipients agree to:</w:t>
      </w:r>
    </w:p>
    <w:p w14:paraId="30E9A636" w14:textId="77777777" w:rsidR="009713F7" w:rsidRPr="002A46C4" w:rsidRDefault="009713F7" w:rsidP="009713F7">
      <w:pPr>
        <w:pStyle w:val="ListParagraph"/>
        <w:numPr>
          <w:ilvl w:val="0"/>
          <w:numId w:val="5"/>
        </w:numPr>
        <w:spacing w:after="120" w:line="259" w:lineRule="auto"/>
        <w:jc w:val="both"/>
        <w:rPr>
          <w:rFonts w:ascii="Palatino Linotype" w:hAnsi="Palatino Linotype"/>
        </w:rPr>
      </w:pPr>
      <w:r w:rsidRPr="00B66FC1">
        <w:rPr>
          <w:rFonts w:ascii="Palatino Linotype" w:hAnsi="Palatino Linotype"/>
        </w:rPr>
        <w:t>Present at a future BSSS meeting</w:t>
      </w:r>
      <w:r>
        <w:rPr>
          <w:rFonts w:ascii="Palatino Linotype" w:hAnsi="Palatino Linotype"/>
        </w:rPr>
        <w:t xml:space="preserve"> (presenting remotely will be considered for international recipients)</w:t>
      </w:r>
    </w:p>
    <w:p w14:paraId="0E9A2E60" w14:textId="77777777" w:rsidR="009713F7" w:rsidRPr="00B66FC1" w:rsidRDefault="009713F7" w:rsidP="009713F7">
      <w:pPr>
        <w:pStyle w:val="ListParagraph"/>
        <w:numPr>
          <w:ilvl w:val="0"/>
          <w:numId w:val="5"/>
        </w:numPr>
        <w:spacing w:after="120" w:line="259" w:lineRule="auto"/>
        <w:jc w:val="both"/>
        <w:rPr>
          <w:rFonts w:ascii="Palatino Linotype" w:hAnsi="Palatino Linotype"/>
        </w:rPr>
      </w:pPr>
      <w:r w:rsidRPr="00B66FC1">
        <w:rPr>
          <w:rFonts w:ascii="Palatino Linotype" w:hAnsi="Palatino Linotype"/>
        </w:rPr>
        <w:t>Write an article to appear in BSSS journals</w:t>
      </w:r>
      <w:r>
        <w:rPr>
          <w:rFonts w:ascii="Palatino Linotype" w:hAnsi="Palatino Linotype"/>
        </w:rPr>
        <w:t xml:space="preserve"> (European Journal of Soil Science and Soil Use and Management)</w:t>
      </w:r>
      <w:r w:rsidRPr="00B66FC1">
        <w:rPr>
          <w:rFonts w:ascii="Palatino Linotype" w:hAnsi="Palatino Linotype"/>
        </w:rPr>
        <w:t xml:space="preserve"> and/or website</w:t>
      </w:r>
    </w:p>
    <w:p w14:paraId="4BF1DAA9" w14:textId="77777777" w:rsidR="009713F7" w:rsidRPr="00B66FC1" w:rsidRDefault="009713F7" w:rsidP="009713F7">
      <w:pPr>
        <w:pStyle w:val="ListParagraph"/>
        <w:numPr>
          <w:ilvl w:val="0"/>
          <w:numId w:val="5"/>
        </w:numPr>
        <w:spacing w:after="120" w:line="259" w:lineRule="auto"/>
        <w:jc w:val="both"/>
        <w:rPr>
          <w:rFonts w:ascii="Palatino Linotype" w:hAnsi="Palatino Linotype"/>
        </w:rPr>
      </w:pPr>
      <w:r w:rsidRPr="00B66FC1">
        <w:rPr>
          <w:rFonts w:ascii="Palatino Linotype" w:hAnsi="Palatino Linotype"/>
        </w:rPr>
        <w:t>Provide copyright-free images of the project or taken whilst completing the project which could appear in BSSS journals and/ or website</w:t>
      </w:r>
    </w:p>
    <w:p w14:paraId="185E71AB" w14:textId="77777777" w:rsidR="009713F7" w:rsidRPr="00B66FC1" w:rsidRDefault="009713F7" w:rsidP="009713F7">
      <w:pPr>
        <w:pStyle w:val="ListParagraph"/>
        <w:numPr>
          <w:ilvl w:val="0"/>
          <w:numId w:val="5"/>
        </w:numPr>
        <w:spacing w:after="120" w:line="259" w:lineRule="auto"/>
        <w:jc w:val="both"/>
        <w:rPr>
          <w:rFonts w:ascii="Palatino Linotype" w:hAnsi="Palatino Linotype"/>
        </w:rPr>
      </w:pPr>
      <w:r w:rsidRPr="00B66FC1">
        <w:rPr>
          <w:rFonts w:ascii="Palatino Linotype" w:hAnsi="Palatino Linotype"/>
        </w:rPr>
        <w:t>Acknowledge the BSSS funding in all presentations, press releases, and activities relating to the grant output</w:t>
      </w:r>
    </w:p>
    <w:p w14:paraId="7A3B72A7" w14:textId="77777777" w:rsidR="009713F7" w:rsidRPr="00B66FC1" w:rsidRDefault="009713F7" w:rsidP="009713F7">
      <w:pPr>
        <w:pStyle w:val="ListParagraph"/>
        <w:numPr>
          <w:ilvl w:val="0"/>
          <w:numId w:val="5"/>
        </w:numPr>
        <w:spacing w:after="120" w:line="259" w:lineRule="auto"/>
        <w:jc w:val="both"/>
        <w:rPr>
          <w:rFonts w:ascii="Palatino Linotype" w:hAnsi="Palatino Linotype"/>
        </w:rPr>
      </w:pPr>
      <w:r w:rsidRPr="00B66FC1">
        <w:rPr>
          <w:rFonts w:ascii="Palatino Linotype" w:hAnsi="Palatino Linotype"/>
        </w:rPr>
        <w:t xml:space="preserve">Provide any tangible outcomes of grant funding, which may include but is not limited to, factsheets, teaching materials, event </w:t>
      </w:r>
      <w:proofErr w:type="spellStart"/>
      <w:r w:rsidRPr="00B66FC1">
        <w:rPr>
          <w:rFonts w:ascii="Palatino Linotype" w:hAnsi="Palatino Linotype"/>
        </w:rPr>
        <w:t>programmes</w:t>
      </w:r>
      <w:proofErr w:type="spellEnd"/>
      <w:r w:rsidRPr="00B66FC1">
        <w:rPr>
          <w:rFonts w:ascii="Palatino Linotype" w:hAnsi="Palatino Linotype"/>
        </w:rPr>
        <w:t>, to BSSS which will be hosted on the website</w:t>
      </w:r>
    </w:p>
    <w:p w14:paraId="55AA6016" w14:textId="77777777" w:rsidR="009713F7" w:rsidRPr="00B66FC1" w:rsidRDefault="009713F7" w:rsidP="009713F7">
      <w:pPr>
        <w:pStyle w:val="ListParagraph"/>
        <w:numPr>
          <w:ilvl w:val="0"/>
          <w:numId w:val="5"/>
        </w:numPr>
        <w:spacing w:after="120" w:line="259" w:lineRule="auto"/>
        <w:jc w:val="both"/>
        <w:rPr>
          <w:rFonts w:ascii="Palatino Linotype" w:hAnsi="Palatino Linotype"/>
        </w:rPr>
      </w:pPr>
      <w:r w:rsidRPr="00B66FC1">
        <w:rPr>
          <w:rFonts w:ascii="Palatino Linotype" w:hAnsi="Palatino Linotype"/>
        </w:rPr>
        <w:t xml:space="preserve">Provide an interview with, or complete a case study form, which will be used to promote the outcome of the grant award to </w:t>
      </w:r>
      <w:r>
        <w:rPr>
          <w:rFonts w:ascii="Palatino Linotype" w:hAnsi="Palatino Linotype"/>
        </w:rPr>
        <w:t>BSSS</w:t>
      </w:r>
      <w:r w:rsidRPr="00B66FC1">
        <w:rPr>
          <w:rFonts w:ascii="Palatino Linotype" w:hAnsi="Palatino Linotype"/>
        </w:rPr>
        <w:t xml:space="preserve"> members and the wider public via BSSS journals and/or website.</w:t>
      </w:r>
    </w:p>
    <w:p w14:paraId="043509BB" w14:textId="0A188032" w:rsidR="009713F7" w:rsidRDefault="009713F7" w:rsidP="009713F7">
      <w:pPr>
        <w:jc w:val="both"/>
        <w:rPr>
          <w:rFonts w:ascii="Palatino Linotype" w:hAnsi="Palatino Linotype"/>
        </w:rPr>
      </w:pPr>
      <w:r w:rsidRPr="009C6216">
        <w:rPr>
          <w:rFonts w:ascii="Palatino Linotype" w:hAnsi="Palatino Linotype"/>
        </w:rPr>
        <w:t xml:space="preserve">BSSS may ask grant recipients to undertake additional activities to promote the outcome of the grant. These potential activities are set out at: </w:t>
      </w:r>
      <w:hyperlink r:id="rId13" w:history="1">
        <w:r>
          <w:rPr>
            <w:rStyle w:val="Hyperlink"/>
            <w:rFonts w:ascii="Palatino Linotype" w:hAnsi="Palatino Linotype"/>
          </w:rPr>
          <w:t>https://soils.org.uk/wp-content/uploads/2022/02/2022-Terms-and-Conditions.pdf</w:t>
        </w:r>
      </w:hyperlink>
      <w:r w:rsidRPr="00B66FC1">
        <w:rPr>
          <w:rFonts w:ascii="Palatino Linotype" w:hAnsi="Palatino Linotype"/>
        </w:rPr>
        <w:t>.</w:t>
      </w:r>
    </w:p>
    <w:p w14:paraId="01C30754" w14:textId="77777777" w:rsidR="009713F7" w:rsidRPr="00B12A4E" w:rsidRDefault="009713F7" w:rsidP="009713F7">
      <w:pPr>
        <w:pStyle w:val="Heading2Grant"/>
        <w:jc w:val="both"/>
        <w:rPr>
          <w:rFonts w:ascii="Palatino Linotype" w:hAnsi="Palatino Linotype"/>
          <w:color w:val="auto"/>
          <w:sz w:val="24"/>
          <w:szCs w:val="24"/>
        </w:rPr>
      </w:pPr>
      <w:bookmarkStart w:id="5" w:name="_Toc98425550"/>
      <w:r w:rsidRPr="00B12A4E">
        <w:rPr>
          <w:rFonts w:ascii="Palatino Linotype" w:hAnsi="Palatino Linotype"/>
          <w:color w:val="auto"/>
          <w:sz w:val="24"/>
          <w:szCs w:val="24"/>
        </w:rPr>
        <w:t>4.2 The application Form</w:t>
      </w:r>
      <w:bookmarkEnd w:id="5"/>
    </w:p>
    <w:p w14:paraId="31FCE46E" w14:textId="77777777" w:rsidR="009713F7" w:rsidRPr="00B66FC1" w:rsidRDefault="009713F7" w:rsidP="009713F7">
      <w:pPr>
        <w:jc w:val="both"/>
        <w:rPr>
          <w:rFonts w:ascii="Palatino Linotype" w:hAnsi="Palatino Linotype"/>
        </w:rPr>
      </w:pPr>
      <w:r w:rsidRPr="00B66FC1">
        <w:rPr>
          <w:rFonts w:ascii="Palatino Linotype" w:hAnsi="Palatino Linotype"/>
        </w:rPr>
        <w:t xml:space="preserve">Applicants will be required to complete the application form which will include the: </w:t>
      </w:r>
    </w:p>
    <w:p w14:paraId="4DD40B4E" w14:textId="77777777" w:rsidR="009713F7" w:rsidRPr="00B66FC1" w:rsidRDefault="009713F7" w:rsidP="009713F7">
      <w:pPr>
        <w:pStyle w:val="ListParagraph"/>
        <w:numPr>
          <w:ilvl w:val="0"/>
          <w:numId w:val="6"/>
        </w:numPr>
        <w:spacing w:after="120" w:line="259" w:lineRule="auto"/>
        <w:jc w:val="both"/>
        <w:rPr>
          <w:rFonts w:ascii="Palatino Linotype" w:hAnsi="Palatino Linotype"/>
        </w:rPr>
      </w:pPr>
      <w:r w:rsidRPr="00B66FC1">
        <w:rPr>
          <w:rFonts w:ascii="Palatino Linotype" w:hAnsi="Palatino Linotype"/>
        </w:rPr>
        <w:t>title of the project</w:t>
      </w:r>
    </w:p>
    <w:p w14:paraId="5AC29AC8" w14:textId="77777777" w:rsidR="009713F7" w:rsidRPr="00B66FC1" w:rsidRDefault="009713F7" w:rsidP="009713F7">
      <w:pPr>
        <w:pStyle w:val="ListParagraph"/>
        <w:numPr>
          <w:ilvl w:val="0"/>
          <w:numId w:val="6"/>
        </w:numPr>
        <w:spacing w:after="120" w:line="259" w:lineRule="auto"/>
        <w:jc w:val="both"/>
        <w:rPr>
          <w:rFonts w:ascii="Palatino Linotype" w:hAnsi="Palatino Linotype"/>
        </w:rPr>
      </w:pPr>
      <w:r w:rsidRPr="00B66FC1">
        <w:rPr>
          <w:rFonts w:ascii="Palatino Linotype" w:hAnsi="Palatino Linotype"/>
        </w:rPr>
        <w:t>amount of funding requested</w:t>
      </w:r>
    </w:p>
    <w:p w14:paraId="76B8D6A0" w14:textId="77777777" w:rsidR="009713F7" w:rsidRPr="00B66FC1" w:rsidRDefault="009713F7" w:rsidP="009713F7">
      <w:pPr>
        <w:pStyle w:val="ListParagraph"/>
        <w:numPr>
          <w:ilvl w:val="0"/>
          <w:numId w:val="6"/>
        </w:numPr>
        <w:spacing w:after="120" w:line="259" w:lineRule="auto"/>
        <w:jc w:val="both"/>
        <w:rPr>
          <w:rFonts w:ascii="Palatino Linotype" w:hAnsi="Palatino Linotype"/>
        </w:rPr>
      </w:pPr>
      <w:r w:rsidRPr="00B66FC1">
        <w:rPr>
          <w:rFonts w:ascii="Palatino Linotype" w:hAnsi="Palatino Linotype"/>
        </w:rPr>
        <w:t xml:space="preserve">names and roles of the applicants in the group </w:t>
      </w:r>
    </w:p>
    <w:p w14:paraId="2C0EAE83" w14:textId="77777777" w:rsidR="009713F7" w:rsidRPr="00B66FC1" w:rsidRDefault="009713F7" w:rsidP="009713F7">
      <w:pPr>
        <w:pStyle w:val="ListParagraph"/>
        <w:numPr>
          <w:ilvl w:val="0"/>
          <w:numId w:val="6"/>
        </w:numPr>
        <w:spacing w:after="120" w:line="259" w:lineRule="auto"/>
        <w:jc w:val="both"/>
        <w:rPr>
          <w:rFonts w:ascii="Palatino Linotype" w:hAnsi="Palatino Linotype"/>
        </w:rPr>
      </w:pPr>
      <w:r w:rsidRPr="00B66FC1">
        <w:rPr>
          <w:rFonts w:ascii="Palatino Linotype" w:hAnsi="Palatino Linotype"/>
        </w:rPr>
        <w:t xml:space="preserve">project executive summary and </w:t>
      </w:r>
    </w:p>
    <w:p w14:paraId="4A49B121" w14:textId="77777777" w:rsidR="009713F7" w:rsidRPr="00B66FC1" w:rsidRDefault="009713F7" w:rsidP="009713F7">
      <w:pPr>
        <w:pStyle w:val="ListParagraph"/>
        <w:numPr>
          <w:ilvl w:val="0"/>
          <w:numId w:val="6"/>
        </w:numPr>
        <w:spacing w:after="120" w:line="259" w:lineRule="auto"/>
        <w:jc w:val="both"/>
        <w:rPr>
          <w:rFonts w:ascii="Palatino Linotype" w:hAnsi="Palatino Linotype"/>
        </w:rPr>
      </w:pPr>
      <w:r w:rsidRPr="00B66FC1">
        <w:rPr>
          <w:rFonts w:ascii="Palatino Linotype" w:hAnsi="Palatino Linotype"/>
        </w:rPr>
        <w:t xml:space="preserve">project lay summary. </w:t>
      </w:r>
    </w:p>
    <w:p w14:paraId="081D1B27" w14:textId="77777777" w:rsidR="009713F7" w:rsidRPr="00B66FC1" w:rsidRDefault="009713F7" w:rsidP="009713F7">
      <w:pPr>
        <w:jc w:val="both"/>
        <w:rPr>
          <w:rFonts w:ascii="Palatino Linotype" w:hAnsi="Palatino Linotype"/>
        </w:rPr>
      </w:pPr>
      <w:r w:rsidRPr="00B66FC1">
        <w:rPr>
          <w:rFonts w:ascii="Palatino Linotype" w:hAnsi="Palatino Linotype"/>
        </w:rPr>
        <w:t xml:space="preserve">The summary is intended as an overview of the project suggested by the applicants aimed at specialised readers. Unlike the executive summary, the lay summary is intended to explain the project to non-specialised public. </w:t>
      </w:r>
    </w:p>
    <w:p w14:paraId="5FA76AAD" w14:textId="77777777" w:rsidR="009713F7" w:rsidRPr="00B12A4E" w:rsidRDefault="009713F7" w:rsidP="009713F7">
      <w:pPr>
        <w:pStyle w:val="Heading2Grant"/>
        <w:jc w:val="both"/>
        <w:rPr>
          <w:rFonts w:ascii="Palatino Linotype" w:hAnsi="Palatino Linotype"/>
          <w:color w:val="auto"/>
          <w:sz w:val="24"/>
          <w:szCs w:val="24"/>
        </w:rPr>
      </w:pPr>
      <w:bookmarkStart w:id="6" w:name="_Toc98425551"/>
      <w:r w:rsidRPr="00B12A4E">
        <w:rPr>
          <w:rFonts w:ascii="Palatino Linotype" w:hAnsi="Palatino Linotype"/>
          <w:color w:val="auto"/>
          <w:sz w:val="24"/>
          <w:szCs w:val="24"/>
        </w:rPr>
        <w:t>4.3 CV of the applicants</w:t>
      </w:r>
      <w:bookmarkEnd w:id="6"/>
    </w:p>
    <w:p w14:paraId="34B461F0" w14:textId="77777777" w:rsidR="009713F7" w:rsidRDefault="009713F7" w:rsidP="009713F7">
      <w:pPr>
        <w:jc w:val="both"/>
        <w:rPr>
          <w:rFonts w:ascii="Palatino Linotype" w:hAnsi="Palatino Linotype"/>
        </w:rPr>
      </w:pPr>
      <w:r>
        <w:rPr>
          <w:rFonts w:ascii="Palatino Linotype" w:hAnsi="Palatino Linotype"/>
        </w:rPr>
        <w:t xml:space="preserve">All co-applicants must provide a short CV (1 side of A4) describing they research profile and experience. The CV must state the ongoing research being undertaken by the co-applicant including, if needed, the title and a brief description of the research activity in question. </w:t>
      </w:r>
    </w:p>
    <w:p w14:paraId="071E0E08" w14:textId="77777777" w:rsidR="009713F7" w:rsidRDefault="009713F7" w:rsidP="009713F7">
      <w:pPr>
        <w:jc w:val="both"/>
        <w:rPr>
          <w:rFonts w:ascii="Palatino Linotype" w:hAnsi="Palatino Linotype"/>
        </w:rPr>
      </w:pPr>
      <w:r>
        <w:rPr>
          <w:rFonts w:ascii="Palatino Linotype" w:hAnsi="Palatino Linotype"/>
        </w:rPr>
        <w:lastRenderedPageBreak/>
        <w:t xml:space="preserve">A full list of publications is not required. A selection of the publications most relevant for the case for support (see section 4.4) can be added to the CV. Publications will only be used to assess the research profile and complementarity among co-applicants.  </w:t>
      </w:r>
    </w:p>
    <w:p w14:paraId="270CF437" w14:textId="77777777" w:rsidR="009713F7" w:rsidRPr="00B12A4E" w:rsidRDefault="009713F7" w:rsidP="009713F7">
      <w:pPr>
        <w:pStyle w:val="Heading2Grant"/>
        <w:jc w:val="both"/>
        <w:rPr>
          <w:rFonts w:ascii="Palatino Linotype" w:hAnsi="Palatino Linotype"/>
          <w:color w:val="auto"/>
          <w:sz w:val="24"/>
          <w:szCs w:val="24"/>
        </w:rPr>
      </w:pPr>
      <w:bookmarkStart w:id="7" w:name="_Toc98425552"/>
      <w:r w:rsidRPr="00B12A4E">
        <w:rPr>
          <w:rFonts w:ascii="Palatino Linotype" w:hAnsi="Palatino Linotype"/>
          <w:color w:val="auto"/>
          <w:sz w:val="24"/>
          <w:szCs w:val="24"/>
        </w:rPr>
        <w:t>4.4 Case for Support</w:t>
      </w:r>
      <w:bookmarkEnd w:id="7"/>
    </w:p>
    <w:p w14:paraId="3701BB5F" w14:textId="77777777" w:rsidR="009713F7" w:rsidRPr="00B66FC1" w:rsidRDefault="009713F7" w:rsidP="009713F7">
      <w:pPr>
        <w:jc w:val="both"/>
        <w:rPr>
          <w:rFonts w:ascii="Palatino Linotype" w:hAnsi="Palatino Linotype"/>
        </w:rPr>
      </w:pPr>
      <w:r w:rsidRPr="35B49CF0">
        <w:rPr>
          <w:rFonts w:ascii="Palatino Linotype" w:hAnsi="Palatino Linotype"/>
        </w:rPr>
        <w:t>Applicants must describe their plans for the grant in a case for support document (research project) to be annexed to the application form. While writing the case for support, applicants should note the available assessment criteria (section 5).</w:t>
      </w:r>
    </w:p>
    <w:p w14:paraId="587DF9BC" w14:textId="77777777" w:rsidR="009713F7" w:rsidRPr="00B66FC1" w:rsidRDefault="009713F7" w:rsidP="009713F7">
      <w:pPr>
        <w:jc w:val="both"/>
        <w:rPr>
          <w:rFonts w:ascii="Palatino Linotype" w:hAnsi="Palatino Linotype"/>
        </w:rPr>
      </w:pPr>
      <w:r w:rsidRPr="00B66FC1">
        <w:rPr>
          <w:rFonts w:ascii="Palatino Linotype" w:hAnsi="Palatino Linotype"/>
        </w:rPr>
        <w:t>In addition to the title of the project, it is suggested that the case for support includes:</w:t>
      </w:r>
    </w:p>
    <w:p w14:paraId="73E29369" w14:textId="77777777" w:rsidR="009713F7" w:rsidRPr="00B66FC1" w:rsidRDefault="009713F7" w:rsidP="009713F7">
      <w:pPr>
        <w:pStyle w:val="ListParagraph"/>
        <w:numPr>
          <w:ilvl w:val="0"/>
          <w:numId w:val="4"/>
        </w:numPr>
        <w:spacing w:after="120" w:line="259" w:lineRule="auto"/>
        <w:jc w:val="both"/>
        <w:rPr>
          <w:rFonts w:ascii="Palatino Linotype" w:hAnsi="Palatino Linotype"/>
        </w:rPr>
      </w:pPr>
      <w:r w:rsidRPr="00B66FC1">
        <w:rPr>
          <w:rFonts w:ascii="Palatino Linotype" w:hAnsi="Palatino Linotype"/>
          <w:b/>
          <w:bCs/>
        </w:rPr>
        <w:t>Applicants.</w:t>
      </w:r>
      <w:r w:rsidRPr="00B66FC1">
        <w:rPr>
          <w:rFonts w:ascii="Palatino Linotype" w:hAnsi="Palatino Linotype"/>
        </w:rPr>
        <w:t xml:space="preserve"> Description of the applicants’ profiles and their adequacy for the research intended.</w:t>
      </w:r>
    </w:p>
    <w:p w14:paraId="563E157C" w14:textId="77777777" w:rsidR="009713F7" w:rsidRPr="00B66FC1" w:rsidRDefault="009713F7" w:rsidP="009713F7">
      <w:pPr>
        <w:pStyle w:val="ListParagraph"/>
        <w:numPr>
          <w:ilvl w:val="0"/>
          <w:numId w:val="4"/>
        </w:numPr>
        <w:spacing w:after="120" w:line="259" w:lineRule="auto"/>
        <w:jc w:val="both"/>
        <w:rPr>
          <w:rFonts w:ascii="Palatino Linotype" w:hAnsi="Palatino Linotype"/>
        </w:rPr>
      </w:pPr>
      <w:r w:rsidRPr="00B66FC1">
        <w:rPr>
          <w:rFonts w:ascii="Palatino Linotype" w:hAnsi="Palatino Linotype"/>
          <w:b/>
          <w:bCs/>
        </w:rPr>
        <w:t>Scientific background.</w:t>
      </w:r>
      <w:r w:rsidRPr="00B66FC1">
        <w:rPr>
          <w:rFonts w:ascii="Palatino Linotype" w:hAnsi="Palatino Linotype"/>
        </w:rPr>
        <w:t xml:space="preserve"> Describe briefly the relevant scientific background to frame the project, highlighting current knowledge gaps.</w:t>
      </w:r>
    </w:p>
    <w:p w14:paraId="26CB1715" w14:textId="77777777" w:rsidR="009713F7" w:rsidRPr="00B66FC1" w:rsidRDefault="009713F7" w:rsidP="009713F7">
      <w:pPr>
        <w:pStyle w:val="ListParagraph"/>
        <w:numPr>
          <w:ilvl w:val="0"/>
          <w:numId w:val="4"/>
        </w:numPr>
        <w:spacing w:after="120" w:line="259" w:lineRule="auto"/>
        <w:jc w:val="both"/>
        <w:rPr>
          <w:rFonts w:ascii="Palatino Linotype" w:hAnsi="Palatino Linotype"/>
        </w:rPr>
      </w:pPr>
      <w:r w:rsidRPr="00B66FC1">
        <w:rPr>
          <w:rFonts w:ascii="Palatino Linotype" w:hAnsi="Palatino Linotype"/>
          <w:b/>
          <w:bCs/>
        </w:rPr>
        <w:t>Aim of the project.</w:t>
      </w:r>
      <w:r w:rsidRPr="00B66FC1">
        <w:rPr>
          <w:rFonts w:ascii="Palatino Linotype" w:hAnsi="Palatino Linotype"/>
        </w:rPr>
        <w:t xml:space="preserve"> Describe the aim(s) of the suggested project including, when relevant, specific objectives.</w:t>
      </w:r>
    </w:p>
    <w:p w14:paraId="58413CB8" w14:textId="77777777" w:rsidR="009713F7" w:rsidRPr="00B66FC1" w:rsidRDefault="009713F7" w:rsidP="009713F7">
      <w:pPr>
        <w:pStyle w:val="ListParagraph"/>
        <w:numPr>
          <w:ilvl w:val="0"/>
          <w:numId w:val="4"/>
        </w:numPr>
        <w:spacing w:after="120" w:line="259" w:lineRule="auto"/>
        <w:jc w:val="both"/>
        <w:rPr>
          <w:rFonts w:ascii="Palatino Linotype" w:hAnsi="Palatino Linotype"/>
        </w:rPr>
      </w:pPr>
      <w:r w:rsidRPr="00B66FC1">
        <w:rPr>
          <w:rFonts w:ascii="Palatino Linotype" w:hAnsi="Palatino Linotype"/>
          <w:b/>
          <w:bCs/>
        </w:rPr>
        <w:t>Workplan.</w:t>
      </w:r>
      <w:r w:rsidRPr="00B66FC1">
        <w:rPr>
          <w:rFonts w:ascii="Palatino Linotype" w:hAnsi="Palatino Linotype"/>
        </w:rPr>
        <w:t xml:space="preserve"> This section should describe how the research will be </w:t>
      </w:r>
      <w:proofErr w:type="spellStart"/>
      <w:r w:rsidRPr="00B66FC1">
        <w:rPr>
          <w:rFonts w:ascii="Palatino Linotype" w:hAnsi="Palatino Linotype"/>
        </w:rPr>
        <w:t>organised</w:t>
      </w:r>
      <w:proofErr w:type="spellEnd"/>
      <w:r w:rsidRPr="00B66FC1">
        <w:rPr>
          <w:rFonts w:ascii="Palatino Linotype" w:hAnsi="Palatino Linotype"/>
        </w:rPr>
        <w:t>, describing relevant tasks, deliverables and milestones (see section 4.4). A diagrammatic work plan is optional but, if provided, must be submitted in a separate document (see section 4.4).</w:t>
      </w:r>
    </w:p>
    <w:p w14:paraId="59C3529B" w14:textId="77777777" w:rsidR="009713F7" w:rsidRPr="00B66FC1" w:rsidRDefault="009713F7" w:rsidP="009713F7">
      <w:pPr>
        <w:pStyle w:val="ListParagraph"/>
        <w:numPr>
          <w:ilvl w:val="0"/>
          <w:numId w:val="4"/>
        </w:numPr>
        <w:spacing w:after="120" w:line="259" w:lineRule="auto"/>
        <w:jc w:val="both"/>
        <w:rPr>
          <w:rFonts w:ascii="Palatino Linotype" w:hAnsi="Palatino Linotype"/>
        </w:rPr>
      </w:pPr>
      <w:r w:rsidRPr="53B3404E">
        <w:rPr>
          <w:rFonts w:ascii="Palatino Linotype" w:hAnsi="Palatino Linotype"/>
          <w:b/>
          <w:bCs/>
        </w:rPr>
        <w:t>Impact of the research.</w:t>
      </w:r>
      <w:r w:rsidRPr="53B3404E">
        <w:rPr>
          <w:rFonts w:ascii="Palatino Linotype" w:hAnsi="Palatino Linotype"/>
        </w:rPr>
        <w:t xml:space="preserve"> Describe briefly how the research will contribute to the </w:t>
      </w:r>
      <w:r>
        <w:rPr>
          <w:rFonts w:ascii="Palatino Linotype" w:hAnsi="Palatino Linotype"/>
        </w:rPr>
        <w:t>scientific division(s) being tackled.</w:t>
      </w:r>
      <w:r w:rsidRPr="53B3404E">
        <w:rPr>
          <w:rFonts w:ascii="Palatino Linotype" w:hAnsi="Palatino Linotype"/>
        </w:rPr>
        <w:t xml:space="preserve"> </w:t>
      </w:r>
    </w:p>
    <w:p w14:paraId="3544F680" w14:textId="77777777" w:rsidR="009713F7" w:rsidRPr="00B66FC1" w:rsidRDefault="009713F7" w:rsidP="009713F7">
      <w:pPr>
        <w:pStyle w:val="ListParagraph"/>
        <w:numPr>
          <w:ilvl w:val="0"/>
          <w:numId w:val="4"/>
        </w:numPr>
        <w:spacing w:after="120" w:line="259" w:lineRule="auto"/>
        <w:ind w:left="714" w:hanging="357"/>
        <w:jc w:val="both"/>
        <w:rPr>
          <w:rFonts w:ascii="Palatino Linotype" w:hAnsi="Palatino Linotype"/>
        </w:rPr>
      </w:pPr>
      <w:r w:rsidRPr="00B66FC1">
        <w:rPr>
          <w:rFonts w:ascii="Palatino Linotype" w:hAnsi="Palatino Linotype"/>
          <w:b/>
          <w:bCs/>
        </w:rPr>
        <w:t>Key references.</w:t>
      </w:r>
      <w:r w:rsidRPr="00B66FC1">
        <w:rPr>
          <w:rFonts w:ascii="Palatino Linotype" w:hAnsi="Palatino Linotype"/>
        </w:rPr>
        <w:t xml:space="preserve"> Include references cited at the end of the case for support. There is no specific style, but the reference must include sufficient information for reviewers to easily locate the articles listed. </w:t>
      </w:r>
    </w:p>
    <w:p w14:paraId="31B15F72" w14:textId="77777777" w:rsidR="009713F7" w:rsidRDefault="009713F7" w:rsidP="009713F7">
      <w:pPr>
        <w:jc w:val="both"/>
        <w:rPr>
          <w:rFonts w:ascii="Palatino Linotype" w:hAnsi="Palatino Linotype"/>
        </w:rPr>
      </w:pPr>
      <w:r w:rsidRPr="00B66FC1">
        <w:rPr>
          <w:rFonts w:ascii="Palatino Linotype" w:hAnsi="Palatino Linotype"/>
        </w:rPr>
        <w:t>The case for support document must be written in 11-point Arial font A4 size, with all page margins set to 2 cm. The page limit for the Case for Support is 2 sides of A4, including figures and references.</w:t>
      </w:r>
    </w:p>
    <w:p w14:paraId="7CA7752C" w14:textId="77777777" w:rsidR="009713F7" w:rsidRPr="00B12A4E" w:rsidRDefault="009713F7" w:rsidP="009713F7">
      <w:pPr>
        <w:pStyle w:val="Heading2Grant"/>
        <w:jc w:val="both"/>
        <w:rPr>
          <w:rFonts w:ascii="Palatino Linotype" w:hAnsi="Palatino Linotype"/>
          <w:color w:val="auto"/>
          <w:sz w:val="24"/>
          <w:szCs w:val="24"/>
        </w:rPr>
      </w:pPr>
      <w:bookmarkStart w:id="8" w:name="_Toc98425553"/>
      <w:r w:rsidRPr="00B12A4E">
        <w:rPr>
          <w:rFonts w:ascii="Palatino Linotype" w:hAnsi="Palatino Linotype"/>
          <w:color w:val="auto"/>
          <w:sz w:val="24"/>
          <w:szCs w:val="24"/>
        </w:rPr>
        <w:t>4.5 Diagrammatic workplan</w:t>
      </w:r>
      <w:bookmarkEnd w:id="8"/>
    </w:p>
    <w:p w14:paraId="3F47143E" w14:textId="77777777" w:rsidR="009713F7" w:rsidRPr="00B66FC1" w:rsidRDefault="009713F7" w:rsidP="009713F7">
      <w:pPr>
        <w:jc w:val="both"/>
        <w:rPr>
          <w:rFonts w:ascii="Palatino Linotype" w:hAnsi="Palatino Linotype"/>
        </w:rPr>
      </w:pPr>
      <w:r w:rsidRPr="00B66FC1">
        <w:rPr>
          <w:rFonts w:ascii="Palatino Linotype" w:hAnsi="Palatino Linotype"/>
        </w:rPr>
        <w:t xml:space="preserve">A diagrammatic work plan illustrating the workplan described in the Case for Support is highly recommended but optional. This should be a standalone document and it cannot be used to extend the case for support. Project-specific timelines, milestones and deliverables should be clearly and accurately shown. </w:t>
      </w:r>
    </w:p>
    <w:p w14:paraId="24E060B9" w14:textId="77777777" w:rsidR="009713F7" w:rsidRPr="00B66FC1" w:rsidRDefault="009713F7" w:rsidP="009713F7">
      <w:pPr>
        <w:jc w:val="both"/>
        <w:rPr>
          <w:rFonts w:ascii="Palatino Linotype" w:hAnsi="Palatino Linotype"/>
        </w:rPr>
      </w:pPr>
      <w:r w:rsidRPr="00B66FC1">
        <w:rPr>
          <w:rFonts w:ascii="Palatino Linotype" w:hAnsi="Palatino Linotype"/>
        </w:rPr>
        <w:t xml:space="preserve">Deliverables are distinct outputs of the action, meaningful to attain the action’s overall objectives (e.g., reports, technical diagrams, …). Milestones are check points in the action allowing to chart progress </w:t>
      </w:r>
      <w:r w:rsidRPr="00B66FC1">
        <w:rPr>
          <w:rFonts w:ascii="Palatino Linotype" w:hAnsi="Palatino Linotype"/>
        </w:rPr>
        <w:lastRenderedPageBreak/>
        <w:t xml:space="preserve">(e.g., completion of a key deliverable, critical decision point in the adoption of different technologies or strategies in the light of the action’s development). </w:t>
      </w:r>
    </w:p>
    <w:p w14:paraId="4EEB56A6" w14:textId="77777777" w:rsidR="009713F7" w:rsidRPr="00B66FC1" w:rsidRDefault="009713F7" w:rsidP="009713F7">
      <w:pPr>
        <w:jc w:val="both"/>
        <w:rPr>
          <w:rFonts w:ascii="Palatino Linotype" w:hAnsi="Palatino Linotype"/>
        </w:rPr>
      </w:pPr>
      <w:r w:rsidRPr="00B66FC1">
        <w:rPr>
          <w:rFonts w:ascii="Palatino Linotype" w:hAnsi="Palatino Linotype"/>
        </w:rPr>
        <w:t>The workplan should not exceed 1 side of A4.</w:t>
      </w:r>
    </w:p>
    <w:p w14:paraId="3567F60C" w14:textId="77777777" w:rsidR="009713F7" w:rsidRPr="00B12A4E" w:rsidRDefault="009713F7" w:rsidP="009713F7">
      <w:pPr>
        <w:pStyle w:val="Heading2Grant"/>
        <w:jc w:val="both"/>
        <w:rPr>
          <w:rFonts w:ascii="Palatino Linotype" w:hAnsi="Palatino Linotype"/>
          <w:color w:val="auto"/>
          <w:sz w:val="24"/>
          <w:szCs w:val="24"/>
        </w:rPr>
      </w:pPr>
      <w:bookmarkStart w:id="9" w:name="_Toc98425554"/>
      <w:r w:rsidRPr="00B12A4E">
        <w:rPr>
          <w:rFonts w:ascii="Palatino Linotype" w:hAnsi="Palatino Linotype"/>
          <w:color w:val="auto"/>
          <w:sz w:val="24"/>
          <w:szCs w:val="24"/>
        </w:rPr>
        <w:t>4.6 Justification of resources</w:t>
      </w:r>
      <w:bookmarkEnd w:id="9"/>
    </w:p>
    <w:p w14:paraId="7056F8BB" w14:textId="77777777" w:rsidR="009713F7" w:rsidRPr="00B66FC1" w:rsidRDefault="009713F7" w:rsidP="009713F7">
      <w:pPr>
        <w:jc w:val="both"/>
        <w:rPr>
          <w:rFonts w:ascii="Palatino Linotype" w:hAnsi="Palatino Linotype"/>
        </w:rPr>
      </w:pPr>
      <w:r w:rsidRPr="00B66FC1">
        <w:rPr>
          <w:rFonts w:ascii="Palatino Linotype" w:hAnsi="Palatino Linotype"/>
        </w:rPr>
        <w:t xml:space="preserve">The winning team will have to submit a justification of resources document of up to 1 </w:t>
      </w:r>
      <w:r>
        <w:rPr>
          <w:rFonts w:ascii="Palatino Linotype" w:hAnsi="Palatino Linotype"/>
        </w:rPr>
        <w:t>side of A4</w:t>
      </w:r>
      <w:r w:rsidRPr="00B66FC1">
        <w:rPr>
          <w:rFonts w:ascii="Palatino Linotype" w:hAnsi="Palatino Linotype"/>
        </w:rPr>
        <w:t xml:space="preserve"> (see section 4.1). The </w:t>
      </w:r>
      <w:proofErr w:type="spellStart"/>
      <w:r w:rsidRPr="00B66FC1">
        <w:rPr>
          <w:rFonts w:ascii="Palatino Linotype" w:hAnsi="Palatino Linotype"/>
        </w:rPr>
        <w:t>JoR</w:t>
      </w:r>
      <w:proofErr w:type="spellEnd"/>
      <w:r w:rsidRPr="00B66FC1">
        <w:rPr>
          <w:rFonts w:ascii="Palatino Linotype" w:hAnsi="Palatino Linotype"/>
        </w:rPr>
        <w:t xml:space="preserve"> is a free text document providing a justification of the funding amount requested on the application form. </w:t>
      </w:r>
    </w:p>
    <w:p w14:paraId="53911DFC" w14:textId="77777777" w:rsidR="009713F7" w:rsidRPr="00B66FC1" w:rsidRDefault="009713F7" w:rsidP="009713F7">
      <w:pPr>
        <w:jc w:val="both"/>
        <w:rPr>
          <w:rFonts w:ascii="Palatino Linotype" w:hAnsi="Palatino Linotype"/>
        </w:rPr>
      </w:pPr>
      <w:r w:rsidRPr="00B66FC1">
        <w:rPr>
          <w:rFonts w:ascii="Palatino Linotype" w:hAnsi="Palatino Linotype"/>
        </w:rPr>
        <w:t>We recommend matching the costs to the headings shown in Table 1. Subheading can be used to better explain the resources requested.</w:t>
      </w:r>
    </w:p>
    <w:p w14:paraId="013836B9" w14:textId="77777777" w:rsidR="009713F7" w:rsidRPr="00B66FC1" w:rsidRDefault="009713F7" w:rsidP="009713F7">
      <w:pPr>
        <w:jc w:val="center"/>
        <w:rPr>
          <w:rFonts w:ascii="Palatino Linotype" w:hAnsi="Palatino Linotype"/>
        </w:rPr>
      </w:pPr>
      <w:r w:rsidRPr="00B66FC1">
        <w:rPr>
          <w:rFonts w:ascii="Palatino Linotype" w:hAnsi="Palatino Linotype"/>
          <w:b/>
          <w:bCs/>
        </w:rPr>
        <w:t>Table 1.</w:t>
      </w:r>
      <w:r w:rsidRPr="00B66FC1">
        <w:rPr>
          <w:rFonts w:ascii="Palatino Linotype" w:hAnsi="Palatino Linotype"/>
        </w:rPr>
        <w:t xml:space="preserve"> Justification of Resources heading and brief description.</w:t>
      </w:r>
    </w:p>
    <w:tbl>
      <w:tblPr>
        <w:tblStyle w:val="TableGrid"/>
        <w:tblW w:w="8363" w:type="dxa"/>
        <w:tblInd w:w="988" w:type="dxa"/>
        <w:tblLook w:val="04A0" w:firstRow="1" w:lastRow="0" w:firstColumn="1" w:lastColumn="0" w:noHBand="0" w:noVBand="1"/>
      </w:tblPr>
      <w:tblGrid>
        <w:gridCol w:w="2976"/>
        <w:gridCol w:w="5387"/>
      </w:tblGrid>
      <w:tr w:rsidR="009713F7" w:rsidRPr="00B66FC1" w14:paraId="50D8AB33" w14:textId="77777777" w:rsidTr="000C56AB">
        <w:tc>
          <w:tcPr>
            <w:tcW w:w="2976" w:type="dxa"/>
            <w:shd w:val="clear" w:color="auto" w:fill="D9D9D9" w:themeFill="background1" w:themeFillShade="D9"/>
          </w:tcPr>
          <w:p w14:paraId="64981971" w14:textId="77777777" w:rsidR="009713F7" w:rsidRPr="00B66FC1" w:rsidRDefault="009713F7" w:rsidP="000C56AB">
            <w:pPr>
              <w:spacing w:before="60" w:after="60"/>
              <w:jc w:val="center"/>
              <w:rPr>
                <w:rFonts w:ascii="Palatino Linotype" w:hAnsi="Palatino Linotype"/>
                <w:b/>
                <w:bCs/>
              </w:rPr>
            </w:pPr>
            <w:proofErr w:type="spellStart"/>
            <w:r w:rsidRPr="00B66FC1">
              <w:rPr>
                <w:rFonts w:ascii="Palatino Linotype" w:hAnsi="Palatino Linotype"/>
                <w:b/>
                <w:bCs/>
              </w:rPr>
              <w:t>JoR</w:t>
            </w:r>
            <w:proofErr w:type="spellEnd"/>
            <w:r w:rsidRPr="00B66FC1">
              <w:rPr>
                <w:rFonts w:ascii="Palatino Linotype" w:hAnsi="Palatino Linotype"/>
                <w:b/>
                <w:bCs/>
              </w:rPr>
              <w:t xml:space="preserve"> heading</w:t>
            </w:r>
          </w:p>
        </w:tc>
        <w:tc>
          <w:tcPr>
            <w:tcW w:w="5387" w:type="dxa"/>
            <w:shd w:val="clear" w:color="auto" w:fill="D9D9D9" w:themeFill="background1" w:themeFillShade="D9"/>
          </w:tcPr>
          <w:p w14:paraId="3A14F3C5" w14:textId="77777777" w:rsidR="009713F7" w:rsidRPr="00B66FC1" w:rsidRDefault="009713F7" w:rsidP="000C56AB">
            <w:pPr>
              <w:spacing w:before="60" w:after="60"/>
              <w:jc w:val="center"/>
              <w:rPr>
                <w:rFonts w:ascii="Palatino Linotype" w:hAnsi="Palatino Linotype"/>
                <w:b/>
                <w:bCs/>
              </w:rPr>
            </w:pPr>
            <w:r w:rsidRPr="00B66FC1">
              <w:rPr>
                <w:rFonts w:ascii="Palatino Linotype" w:hAnsi="Palatino Linotype"/>
                <w:b/>
                <w:bCs/>
              </w:rPr>
              <w:t>Description</w:t>
            </w:r>
          </w:p>
        </w:tc>
      </w:tr>
      <w:tr w:rsidR="009713F7" w:rsidRPr="00B66FC1" w14:paraId="0735C89D" w14:textId="77777777" w:rsidTr="000C56AB">
        <w:tc>
          <w:tcPr>
            <w:tcW w:w="2976" w:type="dxa"/>
          </w:tcPr>
          <w:p w14:paraId="232CAD2E" w14:textId="77777777" w:rsidR="009713F7" w:rsidRPr="00B66FC1" w:rsidRDefault="009713F7" w:rsidP="000C56AB">
            <w:pPr>
              <w:jc w:val="both"/>
              <w:rPr>
                <w:rFonts w:ascii="Palatino Linotype" w:hAnsi="Palatino Linotype"/>
              </w:rPr>
            </w:pPr>
            <w:r w:rsidRPr="00B66FC1">
              <w:rPr>
                <w:rFonts w:ascii="Palatino Linotype" w:hAnsi="Palatino Linotype"/>
              </w:rPr>
              <w:t>Travel and subsistence</w:t>
            </w:r>
          </w:p>
        </w:tc>
        <w:tc>
          <w:tcPr>
            <w:tcW w:w="5387" w:type="dxa"/>
          </w:tcPr>
          <w:p w14:paraId="03FC7589" w14:textId="77777777" w:rsidR="009713F7" w:rsidRPr="00B66FC1" w:rsidRDefault="009713F7" w:rsidP="000C56AB">
            <w:pPr>
              <w:jc w:val="both"/>
              <w:rPr>
                <w:rFonts w:ascii="Palatino Linotype" w:hAnsi="Palatino Linotype"/>
              </w:rPr>
            </w:pPr>
            <w:r w:rsidRPr="00B66FC1">
              <w:rPr>
                <w:rFonts w:ascii="Palatino Linotype" w:hAnsi="Palatino Linotype"/>
              </w:rPr>
              <w:t>Resources required for travelling purposes (e.g., meetings, traveling for sampling purposes).</w:t>
            </w:r>
          </w:p>
        </w:tc>
      </w:tr>
      <w:tr w:rsidR="009713F7" w:rsidRPr="00B66FC1" w14:paraId="3167D24A" w14:textId="77777777" w:rsidTr="000C56AB">
        <w:tc>
          <w:tcPr>
            <w:tcW w:w="2976" w:type="dxa"/>
          </w:tcPr>
          <w:p w14:paraId="355DD939" w14:textId="77777777" w:rsidR="009713F7" w:rsidRPr="00B66FC1" w:rsidRDefault="009713F7" w:rsidP="000C56AB">
            <w:pPr>
              <w:jc w:val="both"/>
              <w:rPr>
                <w:rFonts w:ascii="Palatino Linotype" w:hAnsi="Palatino Linotype"/>
              </w:rPr>
            </w:pPr>
            <w:r w:rsidRPr="00B66FC1">
              <w:rPr>
                <w:rFonts w:ascii="Palatino Linotype" w:hAnsi="Palatino Linotype"/>
              </w:rPr>
              <w:t>Other directly incurred costs</w:t>
            </w:r>
          </w:p>
        </w:tc>
        <w:tc>
          <w:tcPr>
            <w:tcW w:w="5387" w:type="dxa"/>
          </w:tcPr>
          <w:p w14:paraId="6C631D4C" w14:textId="77777777" w:rsidR="009713F7" w:rsidRPr="00B66FC1" w:rsidRDefault="009713F7" w:rsidP="000C56AB">
            <w:pPr>
              <w:jc w:val="both"/>
              <w:rPr>
                <w:rFonts w:ascii="Palatino Linotype" w:hAnsi="Palatino Linotype"/>
              </w:rPr>
            </w:pPr>
            <w:r w:rsidRPr="00B66FC1">
              <w:rPr>
                <w:rFonts w:ascii="Palatino Linotype" w:hAnsi="Palatino Linotype"/>
              </w:rPr>
              <w:t xml:space="preserve">Costs directly derived from the realisation of the project. For example, experimentation consumables or advertising costs should go in this heading. </w:t>
            </w:r>
          </w:p>
        </w:tc>
      </w:tr>
      <w:tr w:rsidR="009713F7" w:rsidRPr="00B66FC1" w14:paraId="4C66DDC6" w14:textId="77777777" w:rsidTr="000C56AB">
        <w:tc>
          <w:tcPr>
            <w:tcW w:w="2976" w:type="dxa"/>
          </w:tcPr>
          <w:p w14:paraId="76FB2716" w14:textId="77777777" w:rsidR="009713F7" w:rsidRPr="00B66FC1" w:rsidRDefault="009713F7" w:rsidP="000C56AB">
            <w:pPr>
              <w:jc w:val="both"/>
              <w:rPr>
                <w:rFonts w:ascii="Palatino Linotype" w:hAnsi="Palatino Linotype"/>
              </w:rPr>
            </w:pPr>
            <w:r w:rsidRPr="00B66FC1">
              <w:rPr>
                <w:rFonts w:ascii="Palatino Linotype" w:hAnsi="Palatino Linotype"/>
              </w:rPr>
              <w:t>Impact</w:t>
            </w:r>
          </w:p>
        </w:tc>
        <w:tc>
          <w:tcPr>
            <w:tcW w:w="5387" w:type="dxa"/>
          </w:tcPr>
          <w:p w14:paraId="1C177EC4" w14:textId="77777777" w:rsidR="009713F7" w:rsidRPr="00B66FC1" w:rsidRDefault="009713F7" w:rsidP="000C56AB">
            <w:pPr>
              <w:jc w:val="both"/>
              <w:rPr>
                <w:rFonts w:ascii="Palatino Linotype" w:hAnsi="Palatino Linotype"/>
              </w:rPr>
            </w:pPr>
            <w:r w:rsidRPr="00B66FC1">
              <w:rPr>
                <w:rFonts w:ascii="Palatino Linotype" w:hAnsi="Palatino Linotype"/>
              </w:rPr>
              <w:t xml:space="preserve">Resources aimed at boosting the impact of the research among the general public. </w:t>
            </w:r>
          </w:p>
        </w:tc>
      </w:tr>
    </w:tbl>
    <w:p w14:paraId="2156D417" w14:textId="77777777" w:rsidR="009713F7" w:rsidRPr="00B66FC1" w:rsidRDefault="009713F7" w:rsidP="009713F7">
      <w:pPr>
        <w:pStyle w:val="Heading1Grants"/>
        <w:jc w:val="both"/>
        <w:rPr>
          <w:rFonts w:ascii="Palatino Linotype" w:hAnsi="Palatino Linotype"/>
        </w:rPr>
      </w:pPr>
      <w:bookmarkStart w:id="10" w:name="_Toc98425555"/>
      <w:r w:rsidRPr="00B66FC1">
        <w:rPr>
          <w:rFonts w:ascii="Palatino Linotype" w:hAnsi="Palatino Linotype"/>
        </w:rPr>
        <w:t>5 Assessment criteria</w:t>
      </w:r>
      <w:bookmarkEnd w:id="10"/>
    </w:p>
    <w:p w14:paraId="1B13440F" w14:textId="77777777" w:rsidR="009713F7" w:rsidRPr="00B66FC1" w:rsidRDefault="009713F7" w:rsidP="009713F7">
      <w:pPr>
        <w:jc w:val="both"/>
        <w:rPr>
          <w:rFonts w:ascii="Palatino Linotype" w:hAnsi="Palatino Linotype" w:cs="Arial"/>
        </w:rPr>
      </w:pPr>
      <w:r w:rsidRPr="00B66FC1">
        <w:rPr>
          <w:rFonts w:ascii="Palatino Linotype" w:hAnsi="Palatino Linotype" w:cs="Arial"/>
        </w:rPr>
        <w:t>The activity proposed will be assessed according to:</w:t>
      </w:r>
    </w:p>
    <w:p w14:paraId="4D26B4C9" w14:textId="77777777" w:rsidR="009713F7" w:rsidRPr="00B66FC1" w:rsidRDefault="009713F7" w:rsidP="009713F7">
      <w:pPr>
        <w:pStyle w:val="ListParagraph"/>
        <w:numPr>
          <w:ilvl w:val="0"/>
          <w:numId w:val="3"/>
        </w:numPr>
        <w:spacing w:after="120" w:line="259" w:lineRule="auto"/>
        <w:jc w:val="both"/>
        <w:rPr>
          <w:rFonts w:ascii="Palatino Linotype" w:hAnsi="Palatino Linotype" w:cs="Arial"/>
        </w:rPr>
      </w:pPr>
      <w:r w:rsidRPr="0E35C15F">
        <w:rPr>
          <w:rFonts w:ascii="Palatino Linotype" w:hAnsi="Palatino Linotype" w:cs="Arial"/>
        </w:rPr>
        <w:t>Quality of the proposed research or transfer knowledge activity (50%)</w:t>
      </w:r>
    </w:p>
    <w:p w14:paraId="60F26BD8" w14:textId="77777777" w:rsidR="009713F7" w:rsidRPr="00B66FC1" w:rsidRDefault="009713F7" w:rsidP="009713F7">
      <w:pPr>
        <w:pStyle w:val="ListParagraph"/>
        <w:numPr>
          <w:ilvl w:val="0"/>
          <w:numId w:val="3"/>
        </w:numPr>
        <w:spacing w:after="120" w:line="259" w:lineRule="auto"/>
        <w:jc w:val="both"/>
        <w:rPr>
          <w:rFonts w:ascii="Palatino Linotype" w:hAnsi="Palatino Linotype" w:cs="Arial"/>
        </w:rPr>
      </w:pPr>
      <w:r w:rsidRPr="0E35C15F">
        <w:rPr>
          <w:rFonts w:ascii="Palatino Linotype" w:hAnsi="Palatino Linotype" w:cs="Arial"/>
        </w:rPr>
        <w:t>Impact potential across the identified stakeholders (10%)</w:t>
      </w:r>
    </w:p>
    <w:p w14:paraId="4F201BBA" w14:textId="77777777" w:rsidR="009713F7" w:rsidRDefault="009713F7" w:rsidP="009713F7">
      <w:pPr>
        <w:pStyle w:val="ListParagraph"/>
        <w:numPr>
          <w:ilvl w:val="0"/>
          <w:numId w:val="3"/>
        </w:numPr>
        <w:spacing w:after="120" w:line="259" w:lineRule="auto"/>
        <w:jc w:val="both"/>
      </w:pPr>
      <w:r w:rsidRPr="0E35C15F">
        <w:rPr>
          <w:rFonts w:ascii="Palatino Linotype" w:hAnsi="Palatino Linotype" w:cs="Arial"/>
        </w:rPr>
        <w:t>Originality of the proposal (10%)</w:t>
      </w:r>
    </w:p>
    <w:p w14:paraId="1DD49BBE" w14:textId="77777777" w:rsidR="009713F7" w:rsidRDefault="009713F7" w:rsidP="009713F7">
      <w:pPr>
        <w:pStyle w:val="ListParagraph"/>
        <w:numPr>
          <w:ilvl w:val="0"/>
          <w:numId w:val="3"/>
        </w:numPr>
        <w:spacing w:after="120" w:line="259" w:lineRule="auto"/>
        <w:jc w:val="both"/>
        <w:rPr>
          <w:rFonts w:ascii="Palatino Linotype" w:hAnsi="Palatino Linotype" w:cs="Arial"/>
        </w:rPr>
      </w:pPr>
      <w:r w:rsidRPr="0E35C15F">
        <w:rPr>
          <w:rFonts w:ascii="Palatino Linotype" w:hAnsi="Palatino Linotype" w:cs="Arial"/>
        </w:rPr>
        <w:t>Feasibility (20%)</w:t>
      </w:r>
    </w:p>
    <w:p w14:paraId="00679474" w14:textId="77777777" w:rsidR="009713F7" w:rsidRPr="00B66FC1" w:rsidRDefault="009713F7" w:rsidP="009713F7">
      <w:pPr>
        <w:pStyle w:val="ListParagraph"/>
        <w:numPr>
          <w:ilvl w:val="0"/>
          <w:numId w:val="3"/>
        </w:numPr>
        <w:spacing w:after="120" w:line="259" w:lineRule="auto"/>
        <w:jc w:val="both"/>
        <w:rPr>
          <w:rFonts w:ascii="Palatino Linotype" w:hAnsi="Palatino Linotype" w:cs="Arial"/>
        </w:rPr>
      </w:pPr>
      <w:r>
        <w:rPr>
          <w:rFonts w:ascii="Palatino Linotype" w:hAnsi="Palatino Linotype" w:cs="Arial"/>
        </w:rPr>
        <w:t>Potential to raise the profile of the co-applicants (10%)</w:t>
      </w:r>
      <w:r w:rsidRPr="0E35C15F">
        <w:rPr>
          <w:rFonts w:ascii="Palatino Linotype" w:hAnsi="Palatino Linotype" w:cs="Arial"/>
        </w:rPr>
        <w:t>.</w:t>
      </w:r>
    </w:p>
    <w:p w14:paraId="1243D48A" w14:textId="256B2468" w:rsidR="00D129C3" w:rsidRPr="009713F7" w:rsidRDefault="00D129C3" w:rsidP="009713F7"/>
    <w:sectPr w:rsidR="00D129C3" w:rsidRPr="009713F7" w:rsidSect="009713F7">
      <w:footerReference w:type="default" r:id="rId14"/>
      <w:headerReference w:type="first" r:id="rId15"/>
      <w:footerReference w:type="first" r:id="rId16"/>
      <w:pgSz w:w="11906" w:h="16838"/>
      <w:pgMar w:top="1701" w:right="991" w:bottom="212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55D70" w14:textId="77777777" w:rsidR="00D1335D" w:rsidRDefault="00D1335D" w:rsidP="0065398D">
      <w:pPr>
        <w:spacing w:after="0" w:line="240" w:lineRule="auto"/>
      </w:pPr>
      <w:r>
        <w:separator/>
      </w:r>
    </w:p>
  </w:endnote>
  <w:endnote w:type="continuationSeparator" w:id="0">
    <w:p w14:paraId="067FA100" w14:textId="77777777" w:rsidR="00D1335D" w:rsidRDefault="00D1335D" w:rsidP="00653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Segoe UI Historic"/>
    <w:charset w:val="4D"/>
    <w:family w:val="auto"/>
    <w:pitch w:val="variable"/>
    <w:sig w:usb0="A00002FF" w:usb1="7800205A" w:usb2="14600000" w:usb3="00000000" w:csb0="000001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6189" w14:textId="7F6501F4" w:rsidR="0065398D" w:rsidRDefault="000A4520">
    <w:pPr>
      <w:pStyle w:val="Footer"/>
    </w:pPr>
    <w:r>
      <w:rPr>
        <w:noProof/>
        <w:lang w:val="en-US"/>
      </w:rPr>
      <w:drawing>
        <wp:anchor distT="0" distB="0" distL="114300" distR="114300" simplePos="0" relativeHeight="251653120" behindDoc="1" locked="0" layoutInCell="1" allowOverlap="1" wp14:anchorId="51760767" wp14:editId="0912B375">
          <wp:simplePos x="0" y="0"/>
          <wp:positionH relativeFrom="page">
            <wp:posOffset>5715</wp:posOffset>
          </wp:positionH>
          <wp:positionV relativeFrom="paragraph">
            <wp:posOffset>-708660</wp:posOffset>
          </wp:positionV>
          <wp:extent cx="7556500" cy="12782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8042"/>
                  <a:stretch/>
                </pic:blipFill>
                <pic:spPr bwMode="auto">
                  <a:xfrm>
                    <a:off x="0" y="0"/>
                    <a:ext cx="7556500" cy="127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00901698" wp14:editId="7B7BFB7D">
              <wp:simplePos x="0" y="0"/>
              <wp:positionH relativeFrom="page">
                <wp:align>left</wp:align>
              </wp:positionH>
              <wp:positionV relativeFrom="paragraph">
                <wp:posOffset>635</wp:posOffset>
              </wp:positionV>
              <wp:extent cx="7543800" cy="3048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304800"/>
                      </a:xfrm>
                      <a:prstGeom prst="rect">
                        <a:avLst/>
                      </a:prstGeom>
                      <a:noFill/>
                      <a:ln w="9525">
                        <a:noFill/>
                        <a:miter lim="800000"/>
                        <a:headEnd/>
                        <a:tailEnd/>
                      </a:ln>
                    </wps:spPr>
                    <wps:txbx>
                      <w:txbxContent>
                        <w:p w14:paraId="65D12E3E" w14:textId="77777777" w:rsidR="000A4520" w:rsidRDefault="000A4520" w:rsidP="000A4520">
                          <w:pPr>
                            <w:pStyle w:val="Footer"/>
                            <w:jc w:val="center"/>
                          </w:pPr>
                          <w:r>
                            <w:rPr>
                              <w:sz w:val="14"/>
                              <w:szCs w:val="14"/>
                            </w:rPr>
                            <w:t>The British Society of Soil Science is a limited company, registered in England and Wales No. 7110309 and a Registered Charity No. 1134456.</w:t>
                          </w:r>
                        </w:p>
                        <w:p w14:paraId="24E7E5D4" w14:textId="77777777" w:rsidR="000A4520" w:rsidRPr="008826D5" w:rsidRDefault="000A4520" w:rsidP="000A4520">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01698" id="_x0000_t202" coordsize="21600,21600" o:spt="202" path="m,l,21600r21600,l21600,xe">
              <v:stroke joinstyle="miter"/>
              <v:path gradientshapeok="t" o:connecttype="rect"/>
            </v:shapetype>
            <v:shape id="Text Box 2" o:spid="_x0000_s1026" type="#_x0000_t202" style="position:absolute;margin-left:0;margin-top:.05pt;width:594pt;height:24pt;z-index:251663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" filled="f" stroked="f">
              <v:textbox>
                <w:txbxContent>
                  <w:p w14:paraId="65D12E3E" w14:textId="77777777" w:rsidR="000A4520" w:rsidRDefault="000A4520" w:rsidP="000A4520">
                    <w:pPr>
                      <w:pStyle w:val="Piedepgina"/>
                      <w:jc w:val="center"/>
                    </w:pPr>
                    <w:r>
                      <w:rPr>
                        <w:sz w:val="14"/>
                        <w:szCs w:val="14"/>
                      </w:rPr>
                      <w:t>The British Society of Soil Science is a limited company, registered in England and Wales No. 7110309 and a Registered Charity No. 1134456.</w:t>
                    </w:r>
                  </w:p>
                  <w:p w14:paraId="24E7E5D4" w14:textId="77777777" w:rsidR="000A4520" w:rsidRPr="008826D5" w:rsidRDefault="000A4520" w:rsidP="000A4520">
                    <w:pPr>
                      <w:jc w:val="center"/>
                      <w:rPr>
                        <w:color w:val="FFFFFF" w:themeColor="background1"/>
                      </w:rPr>
                    </w:pPr>
                  </w:p>
                </w:txbxContent>
              </v:textbox>
              <w10:wrap anchorx="page"/>
            </v:shape>
          </w:pict>
        </mc:Fallback>
      </mc:AlternateContent>
    </w:r>
    <w:r>
      <w:rPr>
        <w:noProof/>
      </w:rPr>
      <mc:AlternateContent>
        <mc:Choice Requires="wps">
          <w:drawing>
            <wp:anchor distT="45720" distB="45720" distL="114300" distR="114300" simplePos="0" relativeHeight="251661312" behindDoc="0" locked="0" layoutInCell="1" allowOverlap="1" wp14:anchorId="373D314D" wp14:editId="6108EED1">
              <wp:simplePos x="0" y="0"/>
              <wp:positionH relativeFrom="page">
                <wp:posOffset>62865</wp:posOffset>
              </wp:positionH>
              <wp:positionV relativeFrom="paragraph">
                <wp:posOffset>-582295</wp:posOffset>
              </wp:positionV>
              <wp:extent cx="7543800" cy="5372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37210"/>
                      </a:xfrm>
                      <a:prstGeom prst="rect">
                        <a:avLst/>
                      </a:prstGeom>
                      <a:noFill/>
                      <a:ln w="9525">
                        <a:noFill/>
                        <a:miter lim="800000"/>
                        <a:headEnd/>
                        <a:tailEnd/>
                      </a:ln>
                    </wps:spPr>
                    <wps:txbx>
                      <w:txbxContent>
                        <w:p w14:paraId="608E5DA1" w14:textId="77777777" w:rsidR="000A4520" w:rsidRPr="008826D5" w:rsidRDefault="000A4520" w:rsidP="000A4520">
                          <w:pPr>
                            <w:pStyle w:val="Pa0"/>
                            <w:jc w:val="center"/>
                          </w:pPr>
                          <w:r w:rsidRPr="008826D5">
                            <w:rPr>
                              <w:rStyle w:val="A0"/>
                              <w:b/>
                              <w:bCs/>
                              <w:color w:val="FFFFFF" w:themeColor="background1"/>
                            </w:rPr>
                            <w:t xml:space="preserve">British Society of Soil Science </w:t>
                          </w:r>
                          <w:r w:rsidRPr="008826D5">
                            <w:rPr>
                              <w:rStyle w:val="A0"/>
                              <w:color w:val="FFFFFF" w:themeColor="background1"/>
                            </w:rPr>
                            <w:t>Cranfield University, Building 42a, Cranfield, Bedfordshire MK43 0AL</w:t>
                          </w:r>
                        </w:p>
                        <w:p w14:paraId="50AAC92C" w14:textId="0238D54E" w:rsidR="000A4520" w:rsidRPr="008826D5" w:rsidRDefault="000A4520" w:rsidP="000A4520">
                          <w:pPr>
                            <w:jc w:val="center"/>
                            <w:rPr>
                              <w:color w:val="FFFFFF" w:themeColor="background1"/>
                            </w:rPr>
                          </w:pPr>
                          <w:r w:rsidRPr="008826D5">
                            <w:rPr>
                              <w:rStyle w:val="A0"/>
                              <w:b/>
                              <w:bCs/>
                              <w:color w:val="FFFFFF" w:themeColor="background1"/>
                            </w:rPr>
                            <w:t xml:space="preserve">T: </w:t>
                          </w:r>
                          <w:r w:rsidRPr="008826D5">
                            <w:rPr>
                              <w:rStyle w:val="A0"/>
                              <w:color w:val="FFFFFF" w:themeColor="background1"/>
                            </w:rPr>
                            <w:t xml:space="preserve">+44 (0)1234 752 983 </w:t>
                          </w:r>
                          <w:r w:rsidR="00994CB1">
                            <w:rPr>
                              <w:rStyle w:val="A0"/>
                              <w:color w:val="FFFFFF" w:themeColor="background1"/>
                            </w:rPr>
                            <w:t xml:space="preserve">    </w:t>
                          </w:r>
                          <w:r w:rsidRPr="008826D5">
                            <w:rPr>
                              <w:rStyle w:val="A0"/>
                              <w:b/>
                              <w:bCs/>
                              <w:color w:val="FFFFFF" w:themeColor="background1"/>
                            </w:rPr>
                            <w:t xml:space="preserve">F: </w:t>
                          </w:r>
                          <w:r w:rsidRPr="008826D5">
                            <w:rPr>
                              <w:rStyle w:val="A0"/>
                              <w:color w:val="FFFFFF" w:themeColor="background1"/>
                            </w:rPr>
                            <w:t xml:space="preserve">+44 (0)1234 752 970 </w:t>
                          </w:r>
                          <w:r w:rsidR="00994CB1">
                            <w:rPr>
                              <w:rStyle w:val="A0"/>
                              <w:color w:val="FFFFFF" w:themeColor="background1"/>
                            </w:rPr>
                            <w:t xml:space="preserve">    </w:t>
                          </w:r>
                          <w:r w:rsidRPr="006B2832">
                            <w:rPr>
                              <w:rStyle w:val="A0"/>
                              <w:b/>
                              <w:bCs/>
                              <w:color w:val="FFFFFF" w:themeColor="background1"/>
                            </w:rPr>
                            <w:t xml:space="preserve">E: </w:t>
                          </w:r>
                          <w:hyperlink r:id="rId2" w:history="1">
                            <w:r w:rsidRPr="006B2832">
                              <w:rPr>
                                <w:rStyle w:val="Hyperlink"/>
                                <w:rFonts w:cs="Palatino"/>
                                <w:color w:val="FFFFFF" w:themeColor="background1"/>
                                <w:sz w:val="18"/>
                                <w:szCs w:val="18"/>
                              </w:rPr>
                              <w:t>admin@soils.org.uk</w:t>
                            </w:r>
                          </w:hyperlink>
                          <w:r w:rsidRPr="006B2832">
                            <w:rPr>
                              <w:rStyle w:val="A0"/>
                              <w:color w:val="FFFFFF" w:themeColor="background1"/>
                            </w:rPr>
                            <w:t xml:space="preserve"> </w:t>
                          </w:r>
                          <w:r w:rsidR="00994CB1">
                            <w:rPr>
                              <w:rStyle w:val="A0"/>
                              <w:color w:val="FFFFFF" w:themeColor="background1"/>
                            </w:rPr>
                            <w:t xml:space="preserve">    </w:t>
                          </w:r>
                          <w:r w:rsidRPr="006B2832">
                            <w:rPr>
                              <w:rStyle w:val="A0"/>
                              <w:b/>
                              <w:bCs/>
                              <w:color w:val="FFFFFF" w:themeColor="background1"/>
                            </w:rPr>
                            <w:t xml:space="preserve">W: </w:t>
                          </w:r>
                          <w:hyperlink r:id="rId3" w:history="1">
                            <w:r w:rsidRPr="006B2832">
                              <w:rPr>
                                <w:rStyle w:val="Hyperlink"/>
                                <w:rFonts w:cs="Palatino"/>
                                <w:color w:val="FFFFFF" w:themeColor="background1"/>
                                <w:sz w:val="18"/>
                                <w:szCs w:val="18"/>
                              </w:rPr>
                              <w:t>www.soils.org.uk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314D" id="_x0000_s1027" type="#_x0000_t202" style="position:absolute;margin-left:4.95pt;margin-top:-45.85pt;width:594pt;height:42.3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" filled="f" stroked="f">
              <v:textbox>
                <w:txbxContent>
                  <w:p w14:paraId="608E5DA1" w14:textId="77777777" w:rsidR="000A4520" w:rsidRPr="008826D5" w:rsidRDefault="000A4520" w:rsidP="000A4520">
                    <w:pPr>
                      <w:pStyle w:val="Pa0"/>
                      <w:jc w:val="center"/>
                    </w:pPr>
                    <w:r w:rsidRPr="008826D5">
                      <w:rPr>
                        <w:rStyle w:val="A0"/>
                        <w:b/>
                        <w:bCs/>
                        <w:color w:val="FFFFFF" w:themeColor="background1"/>
                      </w:rPr>
                      <w:t xml:space="preserve">British Society of Soil Science </w:t>
                    </w:r>
                    <w:r w:rsidRPr="008826D5">
                      <w:rPr>
                        <w:rStyle w:val="A0"/>
                        <w:color w:val="FFFFFF" w:themeColor="background1"/>
                      </w:rPr>
                      <w:t>Cranfield University, Building 42a, Cranfield, Bedfordshire MK43 0AL</w:t>
                    </w:r>
                  </w:p>
                  <w:p w14:paraId="50AAC92C" w14:textId="0238D54E" w:rsidR="000A4520" w:rsidRPr="008826D5" w:rsidRDefault="000A4520" w:rsidP="000A4520">
                    <w:pPr>
                      <w:jc w:val="center"/>
                      <w:rPr>
                        <w:color w:val="FFFFFF" w:themeColor="background1"/>
                      </w:rPr>
                    </w:pPr>
                    <w:r w:rsidRPr="008826D5">
                      <w:rPr>
                        <w:rStyle w:val="A0"/>
                        <w:b/>
                        <w:bCs/>
                        <w:color w:val="FFFFFF" w:themeColor="background1"/>
                      </w:rPr>
                      <w:t xml:space="preserve">T: </w:t>
                    </w:r>
                    <w:r w:rsidRPr="008826D5">
                      <w:rPr>
                        <w:rStyle w:val="A0"/>
                        <w:color w:val="FFFFFF" w:themeColor="background1"/>
                      </w:rPr>
                      <w:t xml:space="preserve">+44 (0)1234 752 983 </w:t>
                    </w:r>
                    <w:r w:rsidR="00994CB1">
                      <w:rPr>
                        <w:rStyle w:val="A0"/>
                        <w:color w:val="FFFFFF" w:themeColor="background1"/>
                      </w:rPr>
                      <w:t xml:space="preserve">    </w:t>
                    </w:r>
                    <w:r w:rsidRPr="008826D5">
                      <w:rPr>
                        <w:rStyle w:val="A0"/>
                        <w:b/>
                        <w:bCs/>
                        <w:color w:val="FFFFFF" w:themeColor="background1"/>
                      </w:rPr>
                      <w:t xml:space="preserve">F: </w:t>
                    </w:r>
                    <w:r w:rsidRPr="008826D5">
                      <w:rPr>
                        <w:rStyle w:val="A0"/>
                        <w:color w:val="FFFFFF" w:themeColor="background1"/>
                      </w:rPr>
                      <w:t xml:space="preserve">+44 (0)1234 752 970 </w:t>
                    </w:r>
                    <w:r w:rsidR="00994CB1">
                      <w:rPr>
                        <w:rStyle w:val="A0"/>
                        <w:color w:val="FFFFFF" w:themeColor="background1"/>
                      </w:rPr>
                      <w:t xml:space="preserve">    </w:t>
                    </w:r>
                    <w:r w:rsidRPr="006B2832">
                      <w:rPr>
                        <w:rStyle w:val="A0"/>
                        <w:b/>
                        <w:bCs/>
                        <w:color w:val="FFFFFF" w:themeColor="background1"/>
                      </w:rPr>
                      <w:t xml:space="preserve">E: </w:t>
                    </w:r>
                    <w:hyperlink r:id="rId4" w:history="1">
                      <w:r w:rsidRPr="006B2832">
                        <w:rPr>
                          <w:rStyle w:val="Hipervnculo"/>
                          <w:rFonts w:cs="Palatino"/>
                          <w:color w:val="FFFFFF" w:themeColor="background1"/>
                          <w:sz w:val="18"/>
                          <w:szCs w:val="18"/>
                        </w:rPr>
                        <w:t>admin@soils.org.uk</w:t>
                      </w:r>
                    </w:hyperlink>
                    <w:r w:rsidRPr="006B2832">
                      <w:rPr>
                        <w:rStyle w:val="A0"/>
                        <w:color w:val="FFFFFF" w:themeColor="background1"/>
                      </w:rPr>
                      <w:t xml:space="preserve"> </w:t>
                    </w:r>
                    <w:r w:rsidR="00994CB1">
                      <w:rPr>
                        <w:rStyle w:val="A0"/>
                        <w:color w:val="FFFFFF" w:themeColor="background1"/>
                      </w:rPr>
                      <w:t xml:space="preserve">    </w:t>
                    </w:r>
                    <w:r w:rsidRPr="006B2832">
                      <w:rPr>
                        <w:rStyle w:val="A0"/>
                        <w:b/>
                        <w:bCs/>
                        <w:color w:val="FFFFFF" w:themeColor="background1"/>
                      </w:rPr>
                      <w:t xml:space="preserve">W: </w:t>
                    </w:r>
                    <w:hyperlink r:id="rId5" w:history="1">
                      <w:r w:rsidRPr="006B2832">
                        <w:rPr>
                          <w:rStyle w:val="Hipervnculo"/>
                          <w:rFonts w:cs="Palatino"/>
                          <w:color w:val="FFFFFF" w:themeColor="background1"/>
                          <w:sz w:val="18"/>
                          <w:szCs w:val="18"/>
                        </w:rPr>
                        <w:t>www.soils.org.uk</w:t>
                      </w:r>
                    </w:hyperlink>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C2F6" w14:textId="044EF2E4" w:rsidR="000A4520" w:rsidRDefault="000A4520">
    <w:pPr>
      <w:pStyle w:val="Footer"/>
    </w:pPr>
    <w:r>
      <w:rPr>
        <w:noProof/>
      </w:rPr>
      <mc:AlternateContent>
        <mc:Choice Requires="wps">
          <w:drawing>
            <wp:anchor distT="45720" distB="45720" distL="114300" distR="114300" simplePos="0" relativeHeight="251659264" behindDoc="0" locked="0" layoutInCell="1" allowOverlap="1" wp14:anchorId="17DB1A39" wp14:editId="030EC22B">
              <wp:simplePos x="0" y="0"/>
              <wp:positionH relativeFrom="page">
                <wp:posOffset>16510</wp:posOffset>
              </wp:positionH>
              <wp:positionV relativeFrom="paragraph">
                <wp:posOffset>64770</wp:posOffset>
              </wp:positionV>
              <wp:extent cx="7543800" cy="304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304800"/>
                      </a:xfrm>
                      <a:prstGeom prst="rect">
                        <a:avLst/>
                      </a:prstGeom>
                      <a:noFill/>
                      <a:ln w="9525">
                        <a:noFill/>
                        <a:miter lim="800000"/>
                        <a:headEnd/>
                        <a:tailEnd/>
                      </a:ln>
                    </wps:spPr>
                    <wps:txbx>
                      <w:txbxContent>
                        <w:p w14:paraId="09B7669D" w14:textId="77777777" w:rsidR="000A4520" w:rsidRDefault="000A4520" w:rsidP="000A4520">
                          <w:pPr>
                            <w:pStyle w:val="Footer"/>
                            <w:jc w:val="center"/>
                          </w:pPr>
                          <w:r>
                            <w:rPr>
                              <w:sz w:val="14"/>
                              <w:szCs w:val="14"/>
                            </w:rPr>
                            <w:t>The British Society of Soil Science is a limited company, registered in England and Wales No. 7110309 and a Registered Charity No. 1134456.</w:t>
                          </w:r>
                        </w:p>
                        <w:p w14:paraId="00DD8E48" w14:textId="1407C904" w:rsidR="000A4520" w:rsidRPr="008826D5" w:rsidRDefault="000A4520" w:rsidP="000A4520">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B1A39" id="_x0000_t202" coordsize="21600,21600" o:spt="202" path="m,l,21600r21600,l21600,xe">
              <v:stroke joinstyle="miter"/>
              <v:path gradientshapeok="t" o:connecttype="rect"/>
            </v:shapetype>
            <v:shape id="_x0000_s1029" type="#_x0000_t202" style="position:absolute;margin-left:1.3pt;margin-top:5.1pt;width:594pt;height:24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" filled="f" stroked="f">
              <v:textbox>
                <w:txbxContent>
                  <w:p w14:paraId="09B7669D" w14:textId="77777777" w:rsidR="000A4520" w:rsidRDefault="000A4520" w:rsidP="000A4520">
                    <w:pPr>
                      <w:pStyle w:val="Piedepgina"/>
                      <w:jc w:val="center"/>
                    </w:pPr>
                    <w:r>
                      <w:rPr>
                        <w:sz w:val="14"/>
                        <w:szCs w:val="14"/>
                      </w:rPr>
                      <w:t>The British Society of Soil Science is a limited company, registered in England and Wales No. 7110309 and a Registered Charity No. 1134456.</w:t>
                    </w:r>
                  </w:p>
                  <w:p w14:paraId="00DD8E48" w14:textId="1407C904" w:rsidR="000A4520" w:rsidRPr="008826D5" w:rsidRDefault="000A4520" w:rsidP="000A4520">
                    <w:pPr>
                      <w:jc w:val="center"/>
                      <w:rPr>
                        <w:color w:val="FFFFFF" w:themeColor="background1"/>
                      </w:rPr>
                    </w:pPr>
                  </w:p>
                </w:txbxContent>
              </v:textbox>
              <w10:wrap anchorx="page"/>
            </v:shape>
          </w:pict>
        </mc:Fallback>
      </mc:AlternateContent>
    </w:r>
    <w:r>
      <w:rPr>
        <w:noProof/>
      </w:rPr>
      <mc:AlternateContent>
        <mc:Choice Requires="wps">
          <w:drawing>
            <wp:anchor distT="45720" distB="45720" distL="114300" distR="114300" simplePos="0" relativeHeight="251657216" behindDoc="0" locked="0" layoutInCell="1" allowOverlap="1" wp14:anchorId="4C3DEDE2" wp14:editId="0F780746">
              <wp:simplePos x="0" y="0"/>
              <wp:positionH relativeFrom="page">
                <wp:posOffset>17145</wp:posOffset>
              </wp:positionH>
              <wp:positionV relativeFrom="paragraph">
                <wp:posOffset>-525145</wp:posOffset>
              </wp:positionV>
              <wp:extent cx="7543800" cy="53721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37210"/>
                      </a:xfrm>
                      <a:prstGeom prst="rect">
                        <a:avLst/>
                      </a:prstGeom>
                      <a:noFill/>
                      <a:ln w="9525">
                        <a:noFill/>
                        <a:miter lim="800000"/>
                        <a:headEnd/>
                        <a:tailEnd/>
                      </a:ln>
                    </wps:spPr>
                    <wps:txbx>
                      <w:txbxContent>
                        <w:p w14:paraId="49EA6622" w14:textId="77777777" w:rsidR="000A4520" w:rsidRPr="008826D5" w:rsidRDefault="000A4520" w:rsidP="000A4520">
                          <w:pPr>
                            <w:pStyle w:val="Pa0"/>
                            <w:jc w:val="center"/>
                          </w:pPr>
                          <w:r w:rsidRPr="008826D5">
                            <w:rPr>
                              <w:rStyle w:val="A0"/>
                              <w:b/>
                              <w:bCs/>
                              <w:color w:val="FFFFFF" w:themeColor="background1"/>
                            </w:rPr>
                            <w:t xml:space="preserve">British Society of Soil Science </w:t>
                          </w:r>
                          <w:r w:rsidRPr="008826D5">
                            <w:rPr>
                              <w:rStyle w:val="A0"/>
                              <w:color w:val="FFFFFF" w:themeColor="background1"/>
                            </w:rPr>
                            <w:t>Cranfield University, Building 42a, Cranfield, Bedfordshire MK43 0AL</w:t>
                          </w:r>
                        </w:p>
                        <w:p w14:paraId="405D03A3" w14:textId="6AB4950D" w:rsidR="000A4520" w:rsidRPr="008826D5" w:rsidRDefault="000A4520" w:rsidP="000A4520">
                          <w:pPr>
                            <w:jc w:val="center"/>
                            <w:rPr>
                              <w:color w:val="FFFFFF" w:themeColor="background1"/>
                            </w:rPr>
                          </w:pPr>
                          <w:r w:rsidRPr="008826D5">
                            <w:rPr>
                              <w:rStyle w:val="A0"/>
                              <w:b/>
                              <w:bCs/>
                              <w:color w:val="FFFFFF" w:themeColor="background1"/>
                            </w:rPr>
                            <w:t xml:space="preserve">T: </w:t>
                          </w:r>
                          <w:r w:rsidRPr="008826D5">
                            <w:rPr>
                              <w:rStyle w:val="A0"/>
                              <w:color w:val="FFFFFF" w:themeColor="background1"/>
                            </w:rPr>
                            <w:t xml:space="preserve">+44 (0)1234 752 983 </w:t>
                          </w:r>
                          <w:r w:rsidR="00994CB1">
                            <w:rPr>
                              <w:rStyle w:val="A0"/>
                              <w:color w:val="FFFFFF" w:themeColor="background1"/>
                            </w:rPr>
                            <w:t xml:space="preserve">    </w:t>
                          </w:r>
                          <w:r w:rsidRPr="008826D5">
                            <w:rPr>
                              <w:rStyle w:val="A0"/>
                              <w:b/>
                              <w:bCs/>
                              <w:color w:val="FFFFFF" w:themeColor="background1"/>
                            </w:rPr>
                            <w:t xml:space="preserve">F: </w:t>
                          </w:r>
                          <w:r w:rsidRPr="008826D5">
                            <w:rPr>
                              <w:rStyle w:val="A0"/>
                              <w:color w:val="FFFFFF" w:themeColor="background1"/>
                            </w:rPr>
                            <w:t xml:space="preserve">+44 (0)1234 752 970 </w:t>
                          </w:r>
                          <w:r w:rsidR="00994CB1">
                            <w:rPr>
                              <w:rStyle w:val="A0"/>
                              <w:color w:val="FFFFFF" w:themeColor="background1"/>
                            </w:rPr>
                            <w:t xml:space="preserve">    </w:t>
                          </w:r>
                          <w:r w:rsidRPr="006B2832">
                            <w:rPr>
                              <w:rStyle w:val="A0"/>
                              <w:b/>
                              <w:bCs/>
                              <w:color w:val="FFFFFF" w:themeColor="background1"/>
                            </w:rPr>
                            <w:t xml:space="preserve">E: </w:t>
                          </w:r>
                          <w:hyperlink r:id="rId1" w:history="1">
                            <w:r w:rsidRPr="006B2832">
                              <w:rPr>
                                <w:rStyle w:val="Hyperlink"/>
                                <w:rFonts w:cs="Palatino"/>
                                <w:color w:val="FFFFFF" w:themeColor="background1"/>
                                <w:sz w:val="18"/>
                                <w:szCs w:val="18"/>
                              </w:rPr>
                              <w:t>admin@soils.org.uk</w:t>
                            </w:r>
                          </w:hyperlink>
                          <w:r w:rsidRPr="006B2832">
                            <w:rPr>
                              <w:rStyle w:val="A0"/>
                              <w:color w:val="FFFFFF" w:themeColor="background1"/>
                            </w:rPr>
                            <w:t xml:space="preserve"> </w:t>
                          </w:r>
                          <w:r w:rsidR="00994CB1">
                            <w:rPr>
                              <w:rStyle w:val="A0"/>
                              <w:color w:val="FFFFFF" w:themeColor="background1"/>
                            </w:rPr>
                            <w:t xml:space="preserve">    </w:t>
                          </w:r>
                          <w:r w:rsidRPr="006B2832">
                            <w:rPr>
                              <w:rStyle w:val="A0"/>
                              <w:b/>
                              <w:bCs/>
                              <w:color w:val="FFFFFF" w:themeColor="background1"/>
                            </w:rPr>
                            <w:t xml:space="preserve">W: </w:t>
                          </w:r>
                          <w:hyperlink r:id="rId2" w:history="1">
                            <w:r w:rsidRPr="006B2832">
                              <w:rPr>
                                <w:rStyle w:val="Hyperlink"/>
                                <w:rFonts w:cs="Palatino"/>
                                <w:color w:val="FFFFFF" w:themeColor="background1"/>
                                <w:sz w:val="18"/>
                                <w:szCs w:val="18"/>
                              </w:rPr>
                              <w:t>www.soils.org.uk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EDE2" id="_x0000_s1030" type="#_x0000_t202" style="position:absolute;margin-left:1.35pt;margin-top:-41.35pt;width:594pt;height:42.3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" filled="f" stroked="f">
              <v:textbox>
                <w:txbxContent>
                  <w:p w14:paraId="49EA6622" w14:textId="77777777" w:rsidR="000A4520" w:rsidRPr="008826D5" w:rsidRDefault="000A4520" w:rsidP="000A4520">
                    <w:pPr>
                      <w:pStyle w:val="Pa0"/>
                      <w:jc w:val="center"/>
                    </w:pPr>
                    <w:r w:rsidRPr="008826D5">
                      <w:rPr>
                        <w:rStyle w:val="A0"/>
                        <w:b/>
                        <w:bCs/>
                        <w:color w:val="FFFFFF" w:themeColor="background1"/>
                      </w:rPr>
                      <w:t xml:space="preserve">British Society of Soil Science </w:t>
                    </w:r>
                    <w:r w:rsidRPr="008826D5">
                      <w:rPr>
                        <w:rStyle w:val="A0"/>
                        <w:color w:val="FFFFFF" w:themeColor="background1"/>
                      </w:rPr>
                      <w:t>Cranfield University, Building 42a, Cranfield, Bedfordshire MK43 0AL</w:t>
                    </w:r>
                  </w:p>
                  <w:p w14:paraId="405D03A3" w14:textId="6AB4950D" w:rsidR="000A4520" w:rsidRPr="008826D5" w:rsidRDefault="000A4520" w:rsidP="000A4520">
                    <w:pPr>
                      <w:jc w:val="center"/>
                      <w:rPr>
                        <w:color w:val="FFFFFF" w:themeColor="background1"/>
                      </w:rPr>
                    </w:pPr>
                    <w:r w:rsidRPr="008826D5">
                      <w:rPr>
                        <w:rStyle w:val="A0"/>
                        <w:b/>
                        <w:bCs/>
                        <w:color w:val="FFFFFF" w:themeColor="background1"/>
                      </w:rPr>
                      <w:t xml:space="preserve">T: </w:t>
                    </w:r>
                    <w:r w:rsidRPr="008826D5">
                      <w:rPr>
                        <w:rStyle w:val="A0"/>
                        <w:color w:val="FFFFFF" w:themeColor="background1"/>
                      </w:rPr>
                      <w:t xml:space="preserve">+44 (0)1234 752 983 </w:t>
                    </w:r>
                    <w:r w:rsidR="00994CB1">
                      <w:rPr>
                        <w:rStyle w:val="A0"/>
                        <w:color w:val="FFFFFF" w:themeColor="background1"/>
                      </w:rPr>
                      <w:t xml:space="preserve">    </w:t>
                    </w:r>
                    <w:r w:rsidRPr="008826D5">
                      <w:rPr>
                        <w:rStyle w:val="A0"/>
                        <w:b/>
                        <w:bCs/>
                        <w:color w:val="FFFFFF" w:themeColor="background1"/>
                      </w:rPr>
                      <w:t xml:space="preserve">F: </w:t>
                    </w:r>
                    <w:r w:rsidRPr="008826D5">
                      <w:rPr>
                        <w:rStyle w:val="A0"/>
                        <w:color w:val="FFFFFF" w:themeColor="background1"/>
                      </w:rPr>
                      <w:t xml:space="preserve">+44 (0)1234 752 970 </w:t>
                    </w:r>
                    <w:r w:rsidR="00994CB1">
                      <w:rPr>
                        <w:rStyle w:val="A0"/>
                        <w:color w:val="FFFFFF" w:themeColor="background1"/>
                      </w:rPr>
                      <w:t xml:space="preserve">    </w:t>
                    </w:r>
                    <w:r w:rsidRPr="006B2832">
                      <w:rPr>
                        <w:rStyle w:val="A0"/>
                        <w:b/>
                        <w:bCs/>
                        <w:color w:val="FFFFFF" w:themeColor="background1"/>
                      </w:rPr>
                      <w:t xml:space="preserve">E: </w:t>
                    </w:r>
                    <w:hyperlink r:id="rId3" w:history="1">
                      <w:r w:rsidRPr="006B2832">
                        <w:rPr>
                          <w:rStyle w:val="Hipervnculo"/>
                          <w:rFonts w:cs="Palatino"/>
                          <w:color w:val="FFFFFF" w:themeColor="background1"/>
                          <w:sz w:val="18"/>
                          <w:szCs w:val="18"/>
                        </w:rPr>
                        <w:t>admin@soils.org.uk</w:t>
                      </w:r>
                    </w:hyperlink>
                    <w:r w:rsidRPr="006B2832">
                      <w:rPr>
                        <w:rStyle w:val="A0"/>
                        <w:color w:val="FFFFFF" w:themeColor="background1"/>
                      </w:rPr>
                      <w:t xml:space="preserve"> </w:t>
                    </w:r>
                    <w:r w:rsidR="00994CB1">
                      <w:rPr>
                        <w:rStyle w:val="A0"/>
                        <w:color w:val="FFFFFF" w:themeColor="background1"/>
                      </w:rPr>
                      <w:t xml:space="preserve">    </w:t>
                    </w:r>
                    <w:r w:rsidRPr="006B2832">
                      <w:rPr>
                        <w:rStyle w:val="A0"/>
                        <w:b/>
                        <w:bCs/>
                        <w:color w:val="FFFFFF" w:themeColor="background1"/>
                      </w:rPr>
                      <w:t xml:space="preserve">W: </w:t>
                    </w:r>
                    <w:hyperlink r:id="rId4" w:history="1">
                      <w:r w:rsidRPr="006B2832">
                        <w:rPr>
                          <w:rStyle w:val="Hipervnculo"/>
                          <w:rFonts w:cs="Palatino"/>
                          <w:color w:val="FFFFFF" w:themeColor="background1"/>
                          <w:sz w:val="18"/>
                          <w:szCs w:val="18"/>
                        </w:rPr>
                        <w:t>www.soils.org.uk</w:t>
                      </w:r>
                    </w:hyperlink>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1A6AE" w14:textId="77777777" w:rsidR="00D1335D" w:rsidRDefault="00D1335D" w:rsidP="0065398D">
      <w:pPr>
        <w:spacing w:after="0" w:line="240" w:lineRule="auto"/>
      </w:pPr>
      <w:r>
        <w:separator/>
      </w:r>
    </w:p>
  </w:footnote>
  <w:footnote w:type="continuationSeparator" w:id="0">
    <w:p w14:paraId="5656505D" w14:textId="77777777" w:rsidR="00D1335D" w:rsidRDefault="00D1335D" w:rsidP="00653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B10B" w14:textId="06DBE385" w:rsidR="00DB2CF6" w:rsidRDefault="003B550A">
    <w:pPr>
      <w:pStyle w:val="Header"/>
    </w:pPr>
    <w:r>
      <w:rPr>
        <w:noProof/>
      </w:rPr>
      <w:drawing>
        <wp:anchor distT="0" distB="0" distL="114300" distR="114300" simplePos="0" relativeHeight="251665408" behindDoc="1" locked="0" layoutInCell="1" allowOverlap="1" wp14:anchorId="3CB40C6E" wp14:editId="008FB74D">
          <wp:simplePos x="0" y="0"/>
          <wp:positionH relativeFrom="column">
            <wp:posOffset>-298450</wp:posOffset>
          </wp:positionH>
          <wp:positionV relativeFrom="paragraph">
            <wp:posOffset>-286385</wp:posOffset>
          </wp:positionV>
          <wp:extent cx="1343025" cy="1195070"/>
          <wp:effectExtent l="0" t="0" r="9525" b="5080"/>
          <wp:wrapTight wrapText="bothSides">
            <wp:wrapPolygon edited="0">
              <wp:start x="0" y="0"/>
              <wp:lineTo x="0" y="21348"/>
              <wp:lineTo x="21447" y="21348"/>
              <wp:lineTo x="21447"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CF6">
      <w:rPr>
        <w:noProof/>
        <w:lang w:val="en-US"/>
      </w:rPr>
      <w:drawing>
        <wp:anchor distT="0" distB="0" distL="114300" distR="114300" simplePos="0" relativeHeight="251651072" behindDoc="1" locked="0" layoutInCell="1" allowOverlap="1" wp14:anchorId="51045002" wp14:editId="1B980CB5">
          <wp:simplePos x="0" y="0"/>
          <wp:positionH relativeFrom="page">
            <wp:align>right</wp:align>
          </wp:positionH>
          <wp:positionV relativeFrom="paragraph">
            <wp:posOffset>-454660</wp:posOffset>
          </wp:positionV>
          <wp:extent cx="7556500" cy="106895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CD990" w14:textId="51A61372" w:rsidR="00DB2CF6" w:rsidRDefault="00DD1552">
    <w:pPr>
      <w:pStyle w:val="Header"/>
    </w:pPr>
    <w:r>
      <w:rPr>
        <w:noProof/>
      </w:rPr>
      <mc:AlternateContent>
        <mc:Choice Requires="wps">
          <w:drawing>
            <wp:anchor distT="0" distB="0" distL="0" distR="0" simplePos="0" relativeHeight="251655168" behindDoc="0" locked="0" layoutInCell="1" allowOverlap="1" wp14:anchorId="2CA3D3A4" wp14:editId="6D4FC2DE">
              <wp:simplePos x="0" y="0"/>
              <wp:positionH relativeFrom="margin">
                <wp:posOffset>1464945</wp:posOffset>
              </wp:positionH>
              <wp:positionV relativeFrom="page">
                <wp:posOffset>641350</wp:posOffset>
              </wp:positionV>
              <wp:extent cx="3959860" cy="435610"/>
              <wp:effectExtent l="0" t="0" r="254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35610"/>
                      </a:xfrm>
                      <a:prstGeom prst="rect">
                        <a:avLst/>
                      </a:prstGeom>
                      <a:noFill/>
                      <a:ln w="9525">
                        <a:noFill/>
                        <a:miter lim="800000"/>
                        <a:headEnd/>
                        <a:tailEnd/>
                      </a:ln>
                    </wps:spPr>
                    <wps:txbx>
                      <w:txbxContent>
                        <w:p w14:paraId="46DF6AEC" w14:textId="747992E5" w:rsidR="00DD1552" w:rsidRDefault="009713F7" w:rsidP="00A109D8">
                          <w:pPr>
                            <w:spacing w:after="0"/>
                          </w:pPr>
                          <w:r>
                            <w:rPr>
                              <w:color w:val="FFFFFF" w:themeColor="background1"/>
                              <w:sz w:val="48"/>
                              <w:szCs w:val="48"/>
                              <w:lang w:val="en-US"/>
                            </w:rPr>
                            <w:t>Applicant's Guidelines</w:t>
                          </w:r>
                        </w:p>
                      </w:txbxContent>
                    </wps:txbx>
                    <wps:bodyPr rot="0" vert="horz" wrap="square" lIns="90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3D3A4" id="_x0000_t202" coordsize="21600,21600" o:spt="202" path="m,l,21600r21600,l21600,xe">
              <v:stroke joinstyle="miter"/>
              <v:path gradientshapeok="t" o:connecttype="rect"/>
            </v:shapetype>
            <v:shape id="_x0000_s1028" type="#_x0000_t202" style="position:absolute;margin-left:115.35pt;margin-top:50.5pt;width:311.8pt;height:34.3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" filled="f" stroked="f">
              <v:textbox inset="2.5mm,0,0,0">
                <w:txbxContent>
                  <w:p w14:paraId="46DF6AEC" w14:textId="747992E5" w:rsidR="00DD1552" w:rsidRDefault="009713F7" w:rsidP="00A109D8">
                    <w:pPr>
                      <w:spacing w:after="0"/>
                    </w:pPr>
                    <w:r>
                      <w:rPr>
                        <w:color w:val="FFFFFF" w:themeColor="background1"/>
                        <w:sz w:val="48"/>
                        <w:szCs w:val="48"/>
                        <w:lang w:val="en-US"/>
                      </w:rPr>
                      <w:t>Applicant's Guidelines</w:t>
                    </w:r>
                  </w:p>
                </w:txbxContent>
              </v:textbox>
              <w10:wrap type="square" anchorx="margin" anchory="page"/>
            </v:shape>
          </w:pict>
        </mc:Fallback>
      </mc:AlternateContent>
    </w:r>
  </w:p>
  <w:p w14:paraId="018F4003" w14:textId="73679348" w:rsidR="00DB2CF6" w:rsidRDefault="00DB2CF6">
    <w:pPr>
      <w:pStyle w:val="Header"/>
    </w:pPr>
  </w:p>
  <w:p w14:paraId="462FDC9D" w14:textId="3B2A3259" w:rsidR="00DB2CF6" w:rsidRDefault="00DB2CF6">
    <w:pPr>
      <w:pStyle w:val="Header"/>
    </w:pPr>
  </w:p>
  <w:p w14:paraId="4E896B84" w14:textId="1880B14D" w:rsidR="00DB2CF6" w:rsidRDefault="00DB2CF6">
    <w:pPr>
      <w:pStyle w:val="Header"/>
    </w:pPr>
  </w:p>
  <w:p w14:paraId="100C0B7D" w14:textId="33334F9B" w:rsidR="0065398D" w:rsidRDefault="006539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6C5F"/>
    <w:multiLevelType w:val="hybridMultilevel"/>
    <w:tmpl w:val="99304EE0"/>
    <w:lvl w:ilvl="0" w:tplc="08090011">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C23F39"/>
    <w:multiLevelType w:val="multilevel"/>
    <w:tmpl w:val="FFFACD5A"/>
    <w:lvl w:ilvl="0">
      <w:start w:val="1"/>
      <w:numFmt w:val="bullet"/>
      <w:pStyle w:val="ListParagraph"/>
      <w:lvlText w:val=""/>
      <w:lvlJc w:val="left"/>
      <w:pPr>
        <w:ind w:left="794" w:hanging="284"/>
      </w:pPr>
      <w:rPr>
        <w:rFonts w:ascii="Symbol" w:hAnsi="Symbol" w:hint="default"/>
        <w:color w:val="8C1713"/>
      </w:rPr>
    </w:lvl>
    <w:lvl w:ilvl="1">
      <w:start w:val="1"/>
      <w:numFmt w:val="bullet"/>
      <w:pStyle w:val="ListParagraph2"/>
      <w:lvlText w:val="o"/>
      <w:lvlJc w:val="left"/>
      <w:pPr>
        <w:ind w:left="1531" w:hanging="113"/>
      </w:pPr>
      <w:rPr>
        <w:rFonts w:ascii="Palatino" w:hAnsi="Palatino" w:hint="default"/>
        <w:color w:val="8C1713"/>
        <w:u w:val="single"/>
      </w:rPr>
    </w:lvl>
    <w:lvl w:ilvl="2">
      <w:start w:val="1"/>
      <w:numFmt w:val="bullet"/>
      <w:lvlText w:val=""/>
      <w:lvlJc w:val="left"/>
      <w:pPr>
        <w:ind w:left="2520" w:hanging="360"/>
      </w:pPr>
      <w:rPr>
        <w:rFonts w:ascii="Wingdings" w:hAnsi="Wingdings" w:hint="default"/>
        <w:color w:val="8C171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1E0DBC"/>
    <w:multiLevelType w:val="hybridMultilevel"/>
    <w:tmpl w:val="133A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155C5D"/>
    <w:multiLevelType w:val="hybridMultilevel"/>
    <w:tmpl w:val="4DE0F61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74C6286"/>
    <w:multiLevelType w:val="multilevel"/>
    <w:tmpl w:val="CC742D22"/>
    <w:styleLink w:val="List1"/>
    <w:lvl w:ilvl="0">
      <w:start w:val="1"/>
      <w:numFmt w:val="bullet"/>
      <w:lvlText w:val=""/>
      <w:lvlJc w:val="left"/>
      <w:pPr>
        <w:ind w:left="1080" w:hanging="360"/>
      </w:pPr>
      <w:rPr>
        <w:rFonts w:ascii="Symbol" w:hAnsi="Symbol" w:hint="default"/>
        <w:color w:val="8C1713"/>
      </w:rPr>
    </w:lvl>
    <w:lvl w:ilvl="1">
      <w:start w:val="1"/>
      <w:numFmt w:val="bullet"/>
      <w:lvlText w:val="o"/>
      <w:lvlJc w:val="left"/>
      <w:pPr>
        <w:ind w:left="1531" w:hanging="113"/>
      </w:pPr>
      <w:rPr>
        <w:rFonts w:ascii="Palatino" w:hAnsi="Palatino" w:hint="default"/>
        <w:color w:val="8C1713"/>
        <w:u w:val="single"/>
      </w:rPr>
    </w:lvl>
    <w:lvl w:ilvl="2">
      <w:start w:val="1"/>
      <w:numFmt w:val="bullet"/>
      <w:lvlText w:val=""/>
      <w:lvlJc w:val="left"/>
      <w:pPr>
        <w:ind w:left="2520" w:hanging="360"/>
      </w:pPr>
      <w:rPr>
        <w:rFonts w:ascii="Wingdings" w:hAnsi="Wingdings" w:hint="default"/>
        <w:color w:val="8C171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4AE6CC6"/>
    <w:multiLevelType w:val="hybridMultilevel"/>
    <w:tmpl w:val="8BB05216"/>
    <w:lvl w:ilvl="0" w:tplc="08090001">
      <w:start w:val="1"/>
      <w:numFmt w:val="bullet"/>
      <w:lvlText w:val=""/>
      <w:lvlJc w:val="left"/>
      <w:pPr>
        <w:ind w:left="1134" w:hanging="360"/>
      </w:pPr>
      <w:rPr>
        <w:rFonts w:ascii="Symbol"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6" w15:restartNumberingAfterBreak="0">
    <w:nsid w:val="57342256"/>
    <w:multiLevelType w:val="hybridMultilevel"/>
    <w:tmpl w:val="0D501B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0454E7"/>
    <w:multiLevelType w:val="hybridMultilevel"/>
    <w:tmpl w:val="A92A4200"/>
    <w:lvl w:ilvl="0" w:tplc="DFE622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6"/>
  </w:num>
  <w:num w:numId="5">
    <w:abstractNumId w:val="5"/>
  </w:num>
  <w:num w:numId="6">
    <w:abstractNumId w:val="2"/>
  </w:num>
  <w:num w:numId="7">
    <w:abstractNumId w:val="0"/>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AD6"/>
    <w:rsid w:val="0003321F"/>
    <w:rsid w:val="000A4520"/>
    <w:rsid w:val="00132205"/>
    <w:rsid w:val="00146626"/>
    <w:rsid w:val="00147BF1"/>
    <w:rsid w:val="0018543E"/>
    <w:rsid w:val="001A2395"/>
    <w:rsid w:val="001C46D4"/>
    <w:rsid w:val="002C71EB"/>
    <w:rsid w:val="002F0734"/>
    <w:rsid w:val="0030286B"/>
    <w:rsid w:val="00302A65"/>
    <w:rsid w:val="00327060"/>
    <w:rsid w:val="00362DA2"/>
    <w:rsid w:val="00396F30"/>
    <w:rsid w:val="003A3613"/>
    <w:rsid w:val="003A64E9"/>
    <w:rsid w:val="003B550A"/>
    <w:rsid w:val="003E70D7"/>
    <w:rsid w:val="004206B6"/>
    <w:rsid w:val="0046128C"/>
    <w:rsid w:val="0046676C"/>
    <w:rsid w:val="004A338C"/>
    <w:rsid w:val="004D503C"/>
    <w:rsid w:val="00525987"/>
    <w:rsid w:val="0065398D"/>
    <w:rsid w:val="006C7493"/>
    <w:rsid w:val="006E2B7E"/>
    <w:rsid w:val="007045FF"/>
    <w:rsid w:val="00706265"/>
    <w:rsid w:val="0073766E"/>
    <w:rsid w:val="00745D3D"/>
    <w:rsid w:val="00751A2F"/>
    <w:rsid w:val="00777F44"/>
    <w:rsid w:val="00793F5E"/>
    <w:rsid w:val="007E2917"/>
    <w:rsid w:val="007F3717"/>
    <w:rsid w:val="00846922"/>
    <w:rsid w:val="008A407E"/>
    <w:rsid w:val="008A6C12"/>
    <w:rsid w:val="0092517E"/>
    <w:rsid w:val="009340C7"/>
    <w:rsid w:val="00936970"/>
    <w:rsid w:val="00951DA4"/>
    <w:rsid w:val="009713F7"/>
    <w:rsid w:val="00994CB1"/>
    <w:rsid w:val="009F3653"/>
    <w:rsid w:val="00A03A60"/>
    <w:rsid w:val="00A109D8"/>
    <w:rsid w:val="00A54712"/>
    <w:rsid w:val="00A55EEE"/>
    <w:rsid w:val="00AF267B"/>
    <w:rsid w:val="00B03E1B"/>
    <w:rsid w:val="00B128E6"/>
    <w:rsid w:val="00B12A4E"/>
    <w:rsid w:val="00B14D2B"/>
    <w:rsid w:val="00B415CD"/>
    <w:rsid w:val="00B813B5"/>
    <w:rsid w:val="00B8632F"/>
    <w:rsid w:val="00B9359C"/>
    <w:rsid w:val="00C3548C"/>
    <w:rsid w:val="00C418A0"/>
    <w:rsid w:val="00C556FB"/>
    <w:rsid w:val="00C72357"/>
    <w:rsid w:val="00CE32D8"/>
    <w:rsid w:val="00CE3D6E"/>
    <w:rsid w:val="00CF3816"/>
    <w:rsid w:val="00D129C3"/>
    <w:rsid w:val="00D1335D"/>
    <w:rsid w:val="00D23EF3"/>
    <w:rsid w:val="00D82814"/>
    <w:rsid w:val="00D92887"/>
    <w:rsid w:val="00DB2CF6"/>
    <w:rsid w:val="00DD1552"/>
    <w:rsid w:val="00E4561B"/>
    <w:rsid w:val="00E946D0"/>
    <w:rsid w:val="00ED57A2"/>
    <w:rsid w:val="00EE64C9"/>
    <w:rsid w:val="00F23A91"/>
    <w:rsid w:val="00F32C32"/>
    <w:rsid w:val="00F65174"/>
    <w:rsid w:val="00F936C8"/>
    <w:rsid w:val="00FD0AD6"/>
    <w:rsid w:val="00FD3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0549E"/>
  <w15:chartTrackingRefBased/>
  <w15:docId w15:val="{57959E06-CA73-4EEA-B926-5B73C00E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Theme="minorHAnsi" w:hAnsi="Palatino"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7A2"/>
    <w:pPr>
      <w:spacing w:line="360" w:lineRule="auto"/>
    </w:pPr>
  </w:style>
  <w:style w:type="paragraph" w:styleId="Heading1">
    <w:name w:val="heading 1"/>
    <w:basedOn w:val="Normal"/>
    <w:next w:val="Normal"/>
    <w:link w:val="Heading1Char"/>
    <w:uiPriority w:val="9"/>
    <w:qFormat/>
    <w:rsid w:val="001A2395"/>
    <w:pPr>
      <w:keepNext/>
      <w:keepLines/>
      <w:spacing w:before="240" w:after="0"/>
      <w:outlineLvl w:val="0"/>
    </w:pPr>
    <w:rPr>
      <w:rFonts w:eastAsiaTheme="majorEastAsia" w:cstheme="majorBidi"/>
      <w:b/>
      <w:color w:val="8C1713"/>
      <w:sz w:val="56"/>
      <w:szCs w:val="32"/>
    </w:rPr>
  </w:style>
  <w:style w:type="paragraph" w:styleId="Heading2">
    <w:name w:val="heading 2"/>
    <w:basedOn w:val="Normal"/>
    <w:next w:val="Normal"/>
    <w:link w:val="Heading2Char"/>
    <w:uiPriority w:val="9"/>
    <w:qFormat/>
    <w:rsid w:val="00D23EF3"/>
    <w:pPr>
      <w:keepNext/>
      <w:keepLines/>
      <w:spacing w:before="40" w:after="0"/>
      <w:outlineLvl w:val="1"/>
    </w:pPr>
    <w:rPr>
      <w:rFonts w:eastAsiaTheme="majorEastAsia" w:cstheme="majorBidi"/>
      <w:color w:val="8C1713"/>
      <w:sz w:val="44"/>
      <w:szCs w:val="26"/>
    </w:rPr>
  </w:style>
  <w:style w:type="paragraph" w:styleId="Heading3">
    <w:name w:val="heading 3"/>
    <w:basedOn w:val="Normal"/>
    <w:next w:val="Normal"/>
    <w:link w:val="Heading3Char"/>
    <w:uiPriority w:val="9"/>
    <w:qFormat/>
    <w:rsid w:val="00D23EF3"/>
    <w:pPr>
      <w:keepNext/>
      <w:keepLines/>
      <w:spacing w:before="40" w:after="0"/>
      <w:outlineLvl w:val="2"/>
    </w:pPr>
    <w:rPr>
      <w:rFonts w:eastAsiaTheme="majorEastAsia" w:cstheme="majorBidi"/>
      <w:color w:val="8C1713"/>
      <w:sz w:val="36"/>
      <w:szCs w:val="24"/>
    </w:rPr>
  </w:style>
  <w:style w:type="paragraph" w:styleId="Heading4">
    <w:name w:val="heading 4"/>
    <w:basedOn w:val="Normal"/>
    <w:next w:val="Normal"/>
    <w:link w:val="Heading4Char"/>
    <w:uiPriority w:val="9"/>
    <w:qFormat/>
    <w:rsid w:val="00D23EF3"/>
    <w:pPr>
      <w:keepNext/>
      <w:keepLines/>
      <w:spacing w:before="40" w:after="0"/>
      <w:outlineLvl w:val="3"/>
    </w:pPr>
    <w:rPr>
      <w:rFonts w:eastAsiaTheme="majorEastAsia" w:cstheme="majorBidi"/>
      <w:i/>
      <w:iCs/>
      <w:color w:val="8C171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395"/>
    <w:rPr>
      <w:rFonts w:ascii="Palatino" w:eastAsiaTheme="majorEastAsia" w:hAnsi="Palatino" w:cstheme="majorBidi"/>
      <w:b/>
      <w:color w:val="8C1713"/>
      <w:sz w:val="56"/>
      <w:szCs w:val="32"/>
    </w:rPr>
  </w:style>
  <w:style w:type="paragraph" w:styleId="Header">
    <w:name w:val="header"/>
    <w:basedOn w:val="Normal"/>
    <w:link w:val="HeaderChar"/>
    <w:uiPriority w:val="99"/>
    <w:semiHidden/>
    <w:rsid w:val="006539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A4520"/>
    <w:rPr>
      <w:rFonts w:ascii="Palatino" w:hAnsi="Palatino"/>
    </w:rPr>
  </w:style>
  <w:style w:type="paragraph" w:customStyle="1" w:styleId="FURTHERINFORMATION">
    <w:name w:val="FURTHER INFORMATION"/>
    <w:basedOn w:val="Normal"/>
    <w:uiPriority w:val="99"/>
    <w:qFormat/>
    <w:rsid w:val="00D23EF3"/>
    <w:rPr>
      <w:caps/>
    </w:rPr>
  </w:style>
  <w:style w:type="paragraph" w:customStyle="1" w:styleId="NotesforEditors">
    <w:name w:val="Notes for Editors"/>
    <w:basedOn w:val="FURTHERINFORMATION"/>
    <w:uiPriority w:val="99"/>
    <w:qFormat/>
    <w:rsid w:val="00D23EF3"/>
    <w:rPr>
      <w:i/>
      <w:caps w:val="0"/>
      <w:color w:val="8C1713"/>
    </w:rPr>
  </w:style>
  <w:style w:type="paragraph" w:styleId="ListParagraph">
    <w:name w:val="List Paragraph"/>
    <w:basedOn w:val="Normal"/>
    <w:uiPriority w:val="34"/>
    <w:qFormat/>
    <w:rsid w:val="00D129C3"/>
    <w:pPr>
      <w:numPr>
        <w:numId w:val="2"/>
      </w:numPr>
      <w:contextualSpacing/>
    </w:pPr>
    <w:rPr>
      <w:lang w:val="en-US"/>
    </w:rPr>
  </w:style>
  <w:style w:type="character" w:customStyle="1" w:styleId="Heading2Char">
    <w:name w:val="Heading 2 Char"/>
    <w:basedOn w:val="DefaultParagraphFont"/>
    <w:link w:val="Heading2"/>
    <w:uiPriority w:val="9"/>
    <w:rsid w:val="00994CB1"/>
    <w:rPr>
      <w:rFonts w:ascii="Palatino" w:eastAsiaTheme="majorEastAsia" w:hAnsi="Palatino" w:cstheme="majorBidi"/>
      <w:color w:val="8C1713"/>
      <w:sz w:val="44"/>
      <w:szCs w:val="26"/>
    </w:rPr>
  </w:style>
  <w:style w:type="character" w:customStyle="1" w:styleId="Heading3Char">
    <w:name w:val="Heading 3 Char"/>
    <w:basedOn w:val="DefaultParagraphFont"/>
    <w:link w:val="Heading3"/>
    <w:uiPriority w:val="9"/>
    <w:rsid w:val="00994CB1"/>
    <w:rPr>
      <w:rFonts w:ascii="Palatino" w:eastAsiaTheme="majorEastAsia" w:hAnsi="Palatino" w:cstheme="majorBidi"/>
      <w:color w:val="8C1713"/>
      <w:sz w:val="36"/>
      <w:szCs w:val="24"/>
    </w:rPr>
  </w:style>
  <w:style w:type="character" w:customStyle="1" w:styleId="Heading4Char">
    <w:name w:val="Heading 4 Char"/>
    <w:basedOn w:val="DefaultParagraphFont"/>
    <w:link w:val="Heading4"/>
    <w:uiPriority w:val="9"/>
    <w:rsid w:val="00994CB1"/>
    <w:rPr>
      <w:rFonts w:ascii="Palatino" w:eastAsiaTheme="majorEastAsia" w:hAnsi="Palatino" w:cstheme="majorBidi"/>
      <w:i/>
      <w:iCs/>
      <w:color w:val="8C1713"/>
      <w:sz w:val="28"/>
    </w:rPr>
  </w:style>
  <w:style w:type="paragraph" w:styleId="Footer">
    <w:name w:val="footer"/>
    <w:basedOn w:val="Normal"/>
    <w:link w:val="FooterChar"/>
    <w:uiPriority w:val="99"/>
    <w:semiHidden/>
    <w:rsid w:val="0065398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A4520"/>
    <w:rPr>
      <w:rFonts w:ascii="Palatino" w:hAnsi="Palatino"/>
    </w:rPr>
  </w:style>
  <w:style w:type="paragraph" w:customStyle="1" w:styleId="Pa0">
    <w:name w:val="Pa0"/>
    <w:basedOn w:val="Normal"/>
    <w:next w:val="Normal"/>
    <w:uiPriority w:val="99"/>
    <w:semiHidden/>
    <w:rsid w:val="000A4520"/>
    <w:pPr>
      <w:spacing w:line="241" w:lineRule="atLeast"/>
    </w:pPr>
  </w:style>
  <w:style w:type="character" w:customStyle="1" w:styleId="A0">
    <w:name w:val="A0"/>
    <w:uiPriority w:val="99"/>
    <w:semiHidden/>
    <w:rsid w:val="000A4520"/>
    <w:rPr>
      <w:rFonts w:cs="Palatino"/>
      <w:color w:val="000000"/>
      <w:sz w:val="18"/>
      <w:szCs w:val="18"/>
    </w:rPr>
  </w:style>
  <w:style w:type="character" w:styleId="Hyperlink">
    <w:name w:val="Hyperlink"/>
    <w:basedOn w:val="DefaultParagraphFont"/>
    <w:uiPriority w:val="99"/>
    <w:unhideWhenUsed/>
    <w:rsid w:val="000A4520"/>
    <w:rPr>
      <w:rFonts w:ascii="Palatino" w:hAnsi="Palatino"/>
      <w:color w:val="8C1713"/>
      <w:u w:val="single"/>
    </w:rPr>
  </w:style>
  <w:style w:type="paragraph" w:customStyle="1" w:styleId="ListParagraph2">
    <w:name w:val="List Paragraph 2"/>
    <w:basedOn w:val="ListParagraph"/>
    <w:semiHidden/>
    <w:rsid w:val="00B415CD"/>
    <w:pPr>
      <w:numPr>
        <w:ilvl w:val="1"/>
      </w:numPr>
    </w:pPr>
  </w:style>
  <w:style w:type="numbering" w:customStyle="1" w:styleId="List1">
    <w:name w:val="List 1"/>
    <w:uiPriority w:val="99"/>
    <w:rsid w:val="0030286B"/>
    <w:pPr>
      <w:numPr>
        <w:numId w:val="1"/>
      </w:numPr>
    </w:pPr>
  </w:style>
  <w:style w:type="character" w:styleId="UnresolvedMention">
    <w:name w:val="Unresolved Mention"/>
    <w:basedOn w:val="DefaultParagraphFont"/>
    <w:uiPriority w:val="99"/>
    <w:semiHidden/>
    <w:unhideWhenUsed/>
    <w:rsid w:val="00994CB1"/>
    <w:rPr>
      <w:color w:val="605E5C"/>
      <w:shd w:val="clear" w:color="auto" w:fill="E1DFDD"/>
    </w:rPr>
  </w:style>
  <w:style w:type="table" w:styleId="TableGrid">
    <w:name w:val="Table Grid"/>
    <w:basedOn w:val="TableNormal"/>
    <w:uiPriority w:val="39"/>
    <w:rsid w:val="0075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550A"/>
    <w:rPr>
      <w:color w:val="808080"/>
    </w:rPr>
  </w:style>
  <w:style w:type="paragraph" w:customStyle="1" w:styleId="Heading1Grants">
    <w:name w:val="Heading1Grants"/>
    <w:basedOn w:val="Heading1"/>
    <w:next w:val="Normal"/>
    <w:qFormat/>
    <w:rsid w:val="009713F7"/>
    <w:pPr>
      <w:spacing w:after="120" w:line="259" w:lineRule="auto"/>
    </w:pPr>
    <w:rPr>
      <w:rFonts w:ascii="Arial" w:hAnsi="Arial"/>
      <w:color w:val="auto"/>
      <w:sz w:val="24"/>
    </w:rPr>
  </w:style>
  <w:style w:type="paragraph" w:styleId="TOCHeading">
    <w:name w:val="TOC Heading"/>
    <w:basedOn w:val="Heading1"/>
    <w:next w:val="Normal"/>
    <w:uiPriority w:val="39"/>
    <w:unhideWhenUsed/>
    <w:qFormat/>
    <w:rsid w:val="009713F7"/>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9713F7"/>
    <w:pPr>
      <w:spacing w:after="100" w:line="259" w:lineRule="auto"/>
    </w:pPr>
    <w:rPr>
      <w:rFonts w:ascii="Arial" w:hAnsi="Arial"/>
    </w:rPr>
  </w:style>
  <w:style w:type="paragraph" w:customStyle="1" w:styleId="Heading2Grant">
    <w:name w:val="Heading2Grant"/>
    <w:basedOn w:val="Heading2"/>
    <w:link w:val="Heading2GrantChar"/>
    <w:qFormat/>
    <w:rsid w:val="009713F7"/>
    <w:pPr>
      <w:spacing w:after="60" w:line="259" w:lineRule="auto"/>
    </w:pPr>
    <w:rPr>
      <w:rFonts w:ascii="Arial" w:hAnsi="Arial"/>
      <w:i/>
    </w:rPr>
  </w:style>
  <w:style w:type="character" w:customStyle="1" w:styleId="Heading2GrantChar">
    <w:name w:val="Heading2Grant Char"/>
    <w:basedOn w:val="Heading2Char"/>
    <w:link w:val="Heading2Grant"/>
    <w:rsid w:val="009713F7"/>
    <w:rPr>
      <w:rFonts w:ascii="Arial" w:eastAsiaTheme="majorEastAsia" w:hAnsi="Arial" w:cstheme="majorBidi"/>
      <w:i/>
      <w:color w:val="8C1713"/>
      <w:sz w:val="44"/>
      <w:szCs w:val="26"/>
    </w:rPr>
  </w:style>
  <w:style w:type="paragraph" w:styleId="TOC2">
    <w:name w:val="toc 2"/>
    <w:basedOn w:val="Normal"/>
    <w:next w:val="Normal"/>
    <w:autoRedefine/>
    <w:uiPriority w:val="39"/>
    <w:unhideWhenUsed/>
    <w:rsid w:val="009713F7"/>
    <w:pPr>
      <w:spacing w:after="100" w:line="259" w:lineRule="auto"/>
      <w:ind w:left="22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oils.org.uk/wp-content/uploads/2022/02/2022-Terms-and-Conditions.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ils.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soils.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cranfield.sharepoint.com/Users/matthewbrown/Downloads/www.soils.org.uk" TargetMode="External"/><Relationship Id="rId2" Type="http://schemas.openxmlformats.org/officeDocument/2006/relationships/hyperlink" Target="mailto:admin@soils.org.uk" TargetMode="External"/><Relationship Id="rId1" Type="http://schemas.openxmlformats.org/officeDocument/2006/relationships/image" Target="media/image1.png"/><Relationship Id="rId5" Type="http://schemas.openxmlformats.org/officeDocument/2006/relationships/hyperlink" Target="https://cranfield.sharepoint.com/Users/matthewbrown/Downloads/www.soils.org.uk" TargetMode="External"/><Relationship Id="rId4" Type="http://schemas.openxmlformats.org/officeDocument/2006/relationships/hyperlink" Target="mailto:admin@soils.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admin@soils.org.uk" TargetMode="External"/><Relationship Id="rId2" Type="http://schemas.openxmlformats.org/officeDocument/2006/relationships/hyperlink" Target="https://cranfield.sharepoint.com/Users/matthewbrown/Downloads/www.soils.org.uk" TargetMode="External"/><Relationship Id="rId1" Type="http://schemas.openxmlformats.org/officeDocument/2006/relationships/hyperlink" Target="mailto:admin@soils.org.uk" TargetMode="External"/><Relationship Id="rId4" Type="http://schemas.openxmlformats.org/officeDocument/2006/relationships/hyperlink" Target="https://cranfield.sharepoint.com/Users/matthewbrown/Downloads/www.soils.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7E46A45FF24E4DB8277B719424AF78" ma:contentTypeVersion="35510" ma:contentTypeDescription="Create a new document." ma:contentTypeScope="" ma:versionID="42ca1115986d724752379a514f4c9fe1">
  <xsd:schema xmlns:xsd="http://www.w3.org/2001/XMLSchema" xmlns:xs="http://www.w3.org/2001/XMLSchema" xmlns:p="http://schemas.microsoft.com/office/2006/metadata/properties" xmlns:ns2="cd05dee1-6944-42f7-ace8-cc5a334d26d9" xmlns:ns3="65f57b03-ab38-4dd6-aafc-8019381715c6" targetNamespace="http://schemas.microsoft.com/office/2006/metadata/properties" ma:root="true" ma:fieldsID="b37b3d06d10983d1a2afb9d558c41eab" ns2:_="" ns3:_="">
    <xsd:import namespace="cd05dee1-6944-42f7-ace8-cc5a334d26d9"/>
    <xsd:import namespace="65f57b03-ab38-4dd6-aafc-8019381715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5dee1-6944-42f7-ace8-cc5a334d26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f57b03-ab38-4dd6-aafc-8019381715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d05dee1-6944-42f7-ace8-cc5a334d26d9">VZUFPSUQ424R-1365402470-63247</_dlc_DocId>
    <_dlc_DocIdUrl xmlns="cd05dee1-6944-42f7-ace8-cc5a334d26d9">
      <Url>https://cranfield.sharepoint.com/sites/SASShare/_layouts/15/DocIdRedir.aspx?ID=VZUFPSUQ424R-1365402470-63247</Url>
      <Description>VZUFPSUQ424R-1365402470-63247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1A9DF8B-8C62-4C68-9CA6-FD3EA0BCD8D7}">
  <ds:schemaRefs>
    <ds:schemaRef ds:uri="http://schemas.openxmlformats.org/officeDocument/2006/bibliography"/>
  </ds:schemaRefs>
</ds:datastoreItem>
</file>

<file path=customXml/itemProps2.xml><?xml version="1.0" encoding="utf-8"?>
<ds:datastoreItem xmlns:ds="http://schemas.openxmlformats.org/officeDocument/2006/customXml" ds:itemID="{28B42957-B3DB-4118-9C63-C36A32AC1C58}"/>
</file>

<file path=customXml/itemProps3.xml><?xml version="1.0" encoding="utf-8"?>
<ds:datastoreItem xmlns:ds="http://schemas.openxmlformats.org/officeDocument/2006/customXml" ds:itemID="{F2F987BC-5E33-4BA6-802A-48DA0B68499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7e4bcb0-c1ee-469d-bde3-8c915e569fa4"/>
    <ds:schemaRef ds:uri="http://www.w3.org/XML/1998/namespace"/>
    <ds:schemaRef ds:uri="http://purl.org/dc/dcmitype/"/>
  </ds:schemaRefs>
</ds:datastoreItem>
</file>

<file path=customXml/itemProps4.xml><?xml version="1.0" encoding="utf-8"?>
<ds:datastoreItem xmlns:ds="http://schemas.openxmlformats.org/officeDocument/2006/customXml" ds:itemID="{CE42E0D3-86FB-446B-A04E-48C6C702EA22}">
  <ds:schemaRefs>
    <ds:schemaRef ds:uri="http://schemas.microsoft.com/sharepoint/v3/contenttype/forms"/>
  </ds:schemaRefs>
</ds:datastoreItem>
</file>

<file path=customXml/itemProps5.xml><?xml version="1.0" encoding="utf-8"?>
<ds:datastoreItem xmlns:ds="http://schemas.openxmlformats.org/officeDocument/2006/customXml" ds:itemID="{86C80F7A-2250-43BE-97FB-F5916E053E32}"/>
</file>

<file path=docProps/app.xml><?xml version="1.0" encoding="utf-8"?>
<Properties xmlns="http://schemas.openxmlformats.org/officeDocument/2006/extended-properties" xmlns:vt="http://schemas.openxmlformats.org/officeDocument/2006/docPropsVTypes">
  <Template>Normal</Template>
  <TotalTime>1</TotalTime>
  <Pages>7</Pages>
  <Words>1920</Words>
  <Characters>10945</Characters>
  <Application>Microsoft Office Word</Application>
  <DocSecurity>4</DocSecurity>
  <Lines>91</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Atkinson</dc:creator>
  <cp:keywords/>
  <dc:description/>
  <cp:lastModifiedBy>Natalie Coles</cp:lastModifiedBy>
  <cp:revision>2</cp:revision>
  <dcterms:created xsi:type="dcterms:W3CDTF">2022-03-21T10:22:00Z</dcterms:created>
  <dcterms:modified xsi:type="dcterms:W3CDTF">2022-03-21T10:22:00Z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0x010100117E46A45FF24E4DB8277B719424AF78</vt:lpwstr>
  </property>
  <property fmtid="{D5CDD505-2E9C-101B-9397-08002B2CF9AE}" pid="3" name="_dlc_DocIdItemGuid">
    <vt:lpwstr>567669ff-8dac-471d-bf9c-fb226b7c469e</vt:lpwstr>
  </property>
</Properties>
</file>